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2" w:rsidRPr="00EA2B02" w:rsidRDefault="00EA2B02" w:rsidP="00607D3D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МУНИЦИПАЛЬНОЕ </w:t>
      </w:r>
      <w:r w:rsidR="00607D3D">
        <w:rPr>
          <w:rFonts w:ascii="Times New Roman" w:eastAsia="Calibri" w:hAnsi="Times New Roman" w:cs="Times New Roman"/>
          <w:sz w:val="24"/>
          <w:szCs w:val="24"/>
          <w:lang w:eastAsia="zh-CN"/>
        </w:rPr>
        <w:t>КАЗЕНН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ОЕ ОБЩЕОБРАЗОВАТЕЛЬНОЕ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</w:p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607D3D">
        <w:rPr>
          <w:rFonts w:ascii="Times New Roman" w:eastAsia="Calibri" w:hAnsi="Times New Roman" w:cs="Times New Roman"/>
          <w:sz w:val="24"/>
          <w:szCs w:val="24"/>
          <w:lang w:eastAsia="zh-CN"/>
        </w:rPr>
        <w:t>ХАРЛОВС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КАЯ СРЕДНЯЯ  ОБЩЕОБРАЗОВАТЕЛЬНАЯ ШКОЛА»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Default="00607D3D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0.0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.2023г.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№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1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43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Pr="0047239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EA2B02" w:rsidRDefault="00607D3D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</w:t>
      </w:r>
      <w:r w:rsidR="00EA2B02"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МКОУ «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Харловская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СОШ»»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607D3D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Style w:val="fontstyle01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 xml:space="preserve">В целях полноценного эстетического развития и </w:t>
      </w:r>
      <w:proofErr w:type="gramStart"/>
      <w:r>
        <w:rPr>
          <w:rStyle w:val="fontstyle01"/>
        </w:rPr>
        <w:t>воспитания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</w:t>
      </w:r>
      <w:r>
        <w:rPr>
          <w:color w:val="000000"/>
          <w:sz w:val="28"/>
          <w:szCs w:val="28"/>
        </w:rPr>
        <w:br/>
      </w:r>
    </w:p>
    <w:p w:rsidR="00ED27DF" w:rsidRDefault="00EA2B02" w:rsidP="00EA2B02">
      <w:pPr>
        <w:shd w:val="clear" w:color="auto" w:fill="FFFFFF"/>
        <w:spacing w:before="4" w:after="0" w:line="313" w:lineRule="exact"/>
        <w:ind w:left="40"/>
        <w:jc w:val="both"/>
      </w:pP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</w:rPr>
        <w:t xml:space="preserve"> и к 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</w:t>
      </w:r>
      <w:proofErr w:type="spellEnd"/>
      <w:r>
        <w:rPr>
          <w:rStyle w:val="fontstyle01"/>
        </w:rPr>
        <w:t xml:space="preserve"> в а ю:</w:t>
      </w:r>
      <w:r>
        <w:t xml:space="preserve"> 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07D3D">
        <w:rPr>
          <w:rFonts w:ascii="Times New Roman" w:hAnsi="Times New Roman" w:cs="Times New Roman"/>
          <w:color w:val="000000"/>
          <w:sz w:val="26"/>
          <w:szCs w:val="26"/>
        </w:rPr>
        <w:t>Учителю, исполняющему обязанности з</w:t>
      </w:r>
      <w:r w:rsidRPr="00EA2B02">
        <w:rPr>
          <w:rFonts w:ascii="Times New Roman" w:hAnsi="Times New Roman" w:cs="Times New Roman"/>
          <w:color w:val="000000"/>
          <w:sz w:val="28"/>
        </w:rPr>
        <w:t>аместител</w:t>
      </w:r>
      <w:r w:rsidR="00607D3D">
        <w:rPr>
          <w:rFonts w:ascii="Times New Roman" w:hAnsi="Times New Roman" w:cs="Times New Roman"/>
          <w:color w:val="000000"/>
          <w:sz w:val="28"/>
        </w:rPr>
        <w:t>я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директора по воспитательной работе</w:t>
      </w:r>
      <w:r w:rsidR="00607D3D">
        <w:rPr>
          <w:rFonts w:ascii="Times New Roman" w:hAnsi="Times New Roman" w:cs="Times New Roman"/>
          <w:color w:val="000000"/>
          <w:sz w:val="28"/>
        </w:rPr>
        <w:t>, Кудиновой С.В.</w:t>
      </w:r>
      <w:r w:rsidRPr="00EA2B02">
        <w:rPr>
          <w:rFonts w:ascii="Times New Roman" w:hAnsi="Times New Roman" w:cs="Times New Roman"/>
          <w:color w:val="000000"/>
          <w:sz w:val="28"/>
        </w:rPr>
        <w:t>.: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 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>еатра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</w:t>
      </w:r>
      <w:r w:rsidR="00607D3D">
        <w:rPr>
          <w:rFonts w:ascii="Times New Roman" w:hAnsi="Times New Roman" w:cs="Times New Roman"/>
          <w:color w:val="000000"/>
          <w:sz w:val="28"/>
        </w:rPr>
        <w:t xml:space="preserve">, исполняющего обязанности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заместителя по воспитательной работе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r w:rsidR="00607D3D">
        <w:rPr>
          <w:rFonts w:ascii="Times New Roman" w:hAnsi="Times New Roman" w:cs="Times New Roman"/>
          <w:color w:val="000000"/>
          <w:sz w:val="28"/>
        </w:rPr>
        <w:t>Кудинову С.В.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607D3D">
        <w:rPr>
          <w:rFonts w:ascii="Times New Roman" w:hAnsi="Times New Roman" w:cs="Times New Roman"/>
          <w:color w:val="000000"/>
          <w:sz w:val="26"/>
          <w:szCs w:val="26"/>
        </w:rPr>
        <w:t>Кудиновой С.В.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театра.</w:t>
      </w:r>
    </w:p>
    <w:p w:rsidR="00ED27DF" w:rsidRDefault="00607D3D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                                </w:t>
      </w:r>
      <w:proofErr w:type="spellStart"/>
      <w:r w:rsidR="00607D3D">
        <w:rPr>
          <w:rFonts w:ascii="Times New Roman" w:hAnsi="Times New Roman" w:cs="Times New Roman"/>
          <w:color w:val="000000"/>
          <w:sz w:val="28"/>
        </w:rPr>
        <w:t>А.М.Домненко</w:t>
      </w:r>
      <w:proofErr w:type="spellEnd"/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</w:p>
    <w:p w:rsidR="00EB19A8" w:rsidRDefault="00EA2B02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55083" w:rsidRDefault="00755083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07D3D" w:rsidRDefault="00607D3D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ПРИЛОЖЕНИЕ</w:t>
      </w: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приказу № </w:t>
      </w:r>
      <w:r w:rsidR="008F320C">
        <w:rPr>
          <w:rFonts w:ascii="Times New Roman" w:hAnsi="Times New Roman" w:cs="Times New Roman"/>
          <w:color w:val="000000"/>
          <w:sz w:val="28"/>
        </w:rPr>
        <w:t>1</w:t>
      </w:r>
      <w:r w:rsidR="00607D3D">
        <w:rPr>
          <w:rFonts w:ascii="Times New Roman" w:hAnsi="Times New Roman" w:cs="Times New Roman"/>
          <w:color w:val="000000"/>
          <w:sz w:val="28"/>
        </w:rPr>
        <w:t>43</w:t>
      </w:r>
      <w:r>
        <w:rPr>
          <w:rFonts w:ascii="Times New Roman" w:hAnsi="Times New Roman" w:cs="Times New Roman"/>
          <w:color w:val="000000"/>
          <w:sz w:val="28"/>
        </w:rPr>
        <w:t xml:space="preserve"> от </w:t>
      </w:r>
      <w:r w:rsidR="00607D3D">
        <w:rPr>
          <w:rFonts w:ascii="Times New Roman" w:hAnsi="Times New Roman" w:cs="Times New Roman"/>
          <w:color w:val="000000"/>
          <w:sz w:val="28"/>
        </w:rPr>
        <w:t>20.08</w:t>
      </w:r>
      <w:r>
        <w:rPr>
          <w:rFonts w:ascii="Times New Roman" w:hAnsi="Times New Roman" w:cs="Times New Roman"/>
          <w:color w:val="000000"/>
          <w:sz w:val="28"/>
        </w:rPr>
        <w:t>.2023г.</w:t>
      </w:r>
    </w:p>
    <w:p w:rsidR="00EB19A8" w:rsidRDefault="00EB19A8" w:rsidP="00EA2B0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="00607D3D">
        <w:rPr>
          <w:rFonts w:ascii="Times New Roman" w:hAnsi="Times New Roman" w:cs="Times New Roman"/>
          <w:color w:val="0D0D0D"/>
          <w:sz w:val="28"/>
        </w:rPr>
        <w:t>(ред. о</w:t>
      </w:r>
      <w:r w:rsidRPr="00EB19A8">
        <w:rPr>
          <w:rFonts w:ascii="Times New Roman" w:hAnsi="Times New Roman" w:cs="Times New Roman"/>
          <w:color w:val="0D0D0D"/>
          <w:sz w:val="28"/>
        </w:rPr>
        <w:t>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>М</w:t>
      </w:r>
      <w:r w:rsidR="00607D3D"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>ОУ «</w:t>
      </w:r>
      <w:proofErr w:type="spellStart"/>
      <w:r w:rsidR="00607D3D">
        <w:rPr>
          <w:rFonts w:ascii="Times New Roman" w:hAnsi="Times New Roman" w:cs="Times New Roman"/>
          <w:color w:val="000000"/>
          <w:sz w:val="28"/>
        </w:rPr>
        <w:t>Харлов</w:t>
      </w:r>
      <w:r>
        <w:rPr>
          <w:rFonts w:ascii="Times New Roman" w:hAnsi="Times New Roman" w:cs="Times New Roman"/>
          <w:color w:val="000000"/>
          <w:sz w:val="28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СОШ»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 w:rsidR="00607D3D">
        <w:rPr>
          <w:rFonts w:ascii="Times New Roman" w:hAnsi="Times New Roman" w:cs="Times New Roman"/>
          <w:color w:val="000000"/>
          <w:sz w:val="28"/>
        </w:rPr>
        <w:t>учитель, исполняющий обязанности заместителя</w:t>
      </w:r>
      <w:r>
        <w:rPr>
          <w:rFonts w:ascii="Times New Roman" w:hAnsi="Times New Roman" w:cs="Times New Roman"/>
          <w:color w:val="000000"/>
          <w:sz w:val="28"/>
        </w:rPr>
        <w:t xml:space="preserve"> директора по воспитательной работе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русского языка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EB19A8" w:rsidRP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 w:rsidR="00F86724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 w:rsidR="00F86724">
        <w:rPr>
          <w:rFonts w:ascii="Times New Roman" w:hAnsi="Times New Roman" w:cs="Times New Roman"/>
          <w:color w:val="000000"/>
          <w:sz w:val="28"/>
        </w:rPr>
        <w:t>20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lastRenderedPageBreak/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F86724" w:rsidRDefault="00F86724" w:rsidP="00EB19A8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02"/>
    <w:rsid w:val="00154FE1"/>
    <w:rsid w:val="0041571C"/>
    <w:rsid w:val="00607D3D"/>
    <w:rsid w:val="00755083"/>
    <w:rsid w:val="008F320C"/>
    <w:rsid w:val="00920490"/>
    <w:rsid w:val="00A52101"/>
    <w:rsid w:val="00D3199B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10</cp:revision>
  <cp:lastPrinted>2023-04-20T07:54:00Z</cp:lastPrinted>
  <dcterms:created xsi:type="dcterms:W3CDTF">2023-04-13T11:20:00Z</dcterms:created>
  <dcterms:modified xsi:type="dcterms:W3CDTF">2024-10-05T16:28:00Z</dcterms:modified>
</cp:coreProperties>
</file>