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line="240" w:lineRule="auto"/>
        <w:ind w:firstLine="709"/>
        <w:jc w:val="both"/>
      </w:pPr>
    </w:p>
    <w:p w:rsidR="00366199" w:rsidRPr="004116F7" w:rsidRDefault="00366199" w:rsidP="00366199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 w:rsidRPr="004116F7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116F7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16F7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«Адаптивная физическая культура»</w:t>
      </w:r>
    </w:p>
    <w:p w:rsidR="00366199" w:rsidRPr="004116F7" w:rsidRDefault="00366199" w:rsidP="00366199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6F7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4116F7"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0"/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972876" w:rsidP="00972876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297" w:rsidRDefault="00E16297" w:rsidP="00E1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420184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D21" w:rsidRPr="00F32D21" w:rsidRDefault="00F32D21" w:rsidP="00F32D21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32D2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F32D21" w:rsidRPr="00F32D21" w:rsidRDefault="00F32D21" w:rsidP="00F32D21"/>
        <w:p w:rsidR="00F32D21" w:rsidRPr="00F32D21" w:rsidRDefault="002C5167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2C5167">
            <w:fldChar w:fldCharType="begin"/>
          </w:r>
          <w:r w:rsidR="00F32D21">
            <w:instrText xml:space="preserve"> TOC \o "1-3" \h \z \u </w:instrText>
          </w:r>
          <w:r w:rsidRPr="002C5167">
            <w:fldChar w:fldCharType="separate"/>
          </w:r>
          <w:hyperlink w:anchor="_Toc144137188" w:history="1"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_Toc144137188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2C5167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89" w:history="1"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II.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_Toc144137189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2C5167" w:rsidP="00F32D21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90" w:history="1">
            <w:r w:rsidR="00F32D21" w:rsidRPr="00F32D21">
              <w:rPr>
                <w:rStyle w:val="aa"/>
                <w:noProof/>
                <w:sz w:val="28"/>
                <w:szCs w:val="28"/>
              </w:rPr>
              <w:t>III.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noProof/>
                <w:sz w:val="28"/>
                <w:szCs w:val="28"/>
              </w:rPr>
              <w:t>ПЛАНИРУЕМЫЕ РЕЗУЛЬТАТЫ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_Toc144137190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Pr="00F32D21" w:rsidRDefault="002C5167" w:rsidP="00F32D21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191" w:history="1"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IV.</w:t>
            </w:r>
            <w:r w:rsidR="00F32D21" w:rsidRPr="00F32D21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F32D21" w:rsidRPr="00F32D21">
              <w:rPr>
                <w:rStyle w:val="aa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_Toc144137191 \h </w:instrTex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2D21"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32D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2D21" w:rsidRDefault="002C5167">
          <w:r>
            <w:rPr>
              <w:b/>
              <w:bCs/>
            </w:rPr>
            <w:fldChar w:fldCharType="end"/>
          </w:r>
        </w:p>
      </w:sdtContent>
    </w:sdt>
    <w:p w:rsidR="00E16297" w:rsidRDefault="00E16297" w:rsidP="00E16297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16297" w:rsidRDefault="00E16297" w:rsidP="00972876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718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E16297" w:rsidRDefault="00E16297" w:rsidP="00E16297"/>
    <w:p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жденной приказом Министерства просвещения России от 24.11.2022г. № 1026 (</w:t>
      </w:r>
      <w:hyperlink r:id="rId7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E16297" w:rsidRDefault="00E16297" w:rsidP="00E162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отсталостью (интеллектуальными нарушениями) с учетом реализации их особых образовательных потребностей, а также индивидуальных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бенностей и возможностей.</w:t>
      </w:r>
    </w:p>
    <w:p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1389618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учебного плана. В соответствии с учебным планом рабочая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по учебному предмету «Адаптивная физическая культура» во 2 классе рассчитана на 34 учебные недели и составляет 102 часа в год (3 часа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делю).</w:t>
      </w:r>
    </w:p>
    <w:p w:rsidR="00555285" w:rsidRDefault="00555285" w:rsidP="00555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определяет цель и задачи учебного предмета «Адаптивная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культура».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двигательных способностей в процессе обучения;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формирование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вильной осанки;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физических упражнений;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 здорового и безопасного образа жизни;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нутом уровне;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ниями;</w:t>
      </w:r>
    </w:p>
    <w:p w:rsidR="00555285" w:rsidRDefault="00555285" w:rsidP="005552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смелости), навыков культурного поведения.</w:t>
      </w:r>
    </w:p>
    <w:p w:rsidR="00555285" w:rsidRDefault="00555285" w:rsidP="00555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учебному предмету «Адаптивная физ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ческая культура» во 2 классе определяет следующие задачи: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формирование у обучающихся представлений о физической культуре;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простейшей техникой выполнения основных движений;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правильно пользоваться лыжным инвентарем, выполнять строевые команды с лыжами и на лыжах;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простейшие исходные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по словесной инструкции учителя;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принимать правильную осанку в основной стойке, при ходьбе, а также сидя, лежа;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не задерживать дыхания при выполнении упражнений;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при движении по гимнастической скамейке; 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подчиняться правилам игры;</w:t>
      </w:r>
    </w:p>
    <w:p w:rsidR="00555285" w:rsidRDefault="00555285" w:rsidP="005552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уверенности в себе, своих силах.</w:t>
      </w:r>
    </w:p>
    <w:p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16297" w:rsidRDefault="000850AC" w:rsidP="00C80A2E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7189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</w:p>
    <w:p w:rsidR="00E16297" w:rsidRDefault="00E16297" w:rsidP="00E16297">
      <w:pPr>
        <w:jc w:val="both"/>
      </w:pP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«Адаптивной физической культуры» у обучающихся с умс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отсталостью (интеллектуальными нарушениями) направлены на укрепление здоровья, физическое развитие, способствовали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 правильной осанки, физических качеств и становлению школы 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жений.</w:t>
      </w: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ляются при использовании различных методов: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качеств (быстроты) — повторный, игровой, вариативный (контр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стный), сенсорный методы;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 игровой методы;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на слуховой и зрительный аппарат);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«прочувствования»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зрительных, слуховых ощущений (в зависимости от сохранности сенсорных систем);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пальчиковая гимнастика и др.);</w:t>
      </w:r>
    </w:p>
    <w:p w:rsidR="001462BC" w:rsidRDefault="001462BC" w:rsidP="001462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вместных действий.</w:t>
      </w:r>
    </w:p>
    <w:p w:rsidR="001462BC" w:rsidRDefault="001462BC" w:rsidP="001462BC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честв, координационных способностей, эмоционально-волевой и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сферы лиц с ограниченными возможностями являются 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методы: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игровой;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:rsidR="001462BC" w:rsidRDefault="001462BC" w:rsidP="001462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:rsidR="001462BC" w:rsidRDefault="001462BC" w:rsidP="0014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Использование разнообразных средств и методов адаптивной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ческой культуры служат стимулятором повышения двигательной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сти, здоровья и работоспособности, способом удовлетворения потребности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 эмоциях, движении, игре, общении, развития познавательных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стей, следовательно, являются фактором гармоничного развития личности, что создает реальные предпосылки социализации.</w:t>
      </w:r>
    </w:p>
    <w:p w:rsidR="001462BC" w:rsidRDefault="001462BC" w:rsidP="00146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p w:rsidR="001462BC" w:rsidRDefault="001462BC" w:rsidP="0014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162"/>
        <w:gridCol w:w="1418"/>
        <w:gridCol w:w="1664"/>
      </w:tblGrid>
      <w:tr w:rsidR="001462BC" w:rsidTr="00BF5ED7"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1462BC" w:rsidTr="00BF5ED7"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:rsidTr="00BF5ED7">
        <w:trPr>
          <w:trHeight w:val="225"/>
        </w:trPr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:rsidTr="00BF5ED7">
        <w:trPr>
          <w:trHeight w:val="252"/>
        </w:trPr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BF5ED7">
        <w:trPr>
          <w:trHeight w:val="252"/>
        </w:trPr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:rsidTr="00BF5ED7">
        <w:trPr>
          <w:trHeight w:val="252"/>
        </w:trPr>
        <w:tc>
          <w:tcPr>
            <w:tcW w:w="540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3" w:type="dxa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2BC" w:rsidTr="00BF5ED7">
        <w:trPr>
          <w:trHeight w:val="252"/>
        </w:trPr>
        <w:tc>
          <w:tcPr>
            <w:tcW w:w="5703" w:type="dxa"/>
            <w:gridSpan w:val="2"/>
            <w:vAlign w:val="center"/>
          </w:tcPr>
          <w:p w:rsidR="001462BC" w:rsidRDefault="001462BC" w:rsidP="00BF5E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462BC" w:rsidRDefault="001462BC" w:rsidP="00BF5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4" w:type="dxa"/>
            <w:vAlign w:val="center"/>
          </w:tcPr>
          <w:p w:rsidR="001462BC" w:rsidRDefault="001462BC" w:rsidP="001462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2BC" w:rsidRDefault="001462BC" w:rsidP="0014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2BC" w:rsidRDefault="001462BC" w:rsidP="001462B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нятия на открытом воздухе: гимнастика, легкая атлетика, игры; катание на коньках.</w:t>
      </w:r>
    </w:p>
    <w:p w:rsidR="000850AC" w:rsidRDefault="000850AC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50AC" w:rsidRPr="000850AC" w:rsidRDefault="000850AC" w:rsidP="000850AC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7190"/>
      <w:bookmarkStart w:id="5" w:name="_Hlk138962750"/>
      <w:bookmarkStart w:id="6" w:name="_Hlk138961499"/>
      <w:r w:rsidRPr="000850A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:rsidR="000850AC" w:rsidRDefault="000850AC" w:rsidP="000850A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5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6"/>
    <w:bookmarkEnd w:id="7"/>
    <w:p w:rsidR="000850AC" w:rsidRPr="00AE719E" w:rsidRDefault="000850AC" w:rsidP="000850AC">
      <w:pPr>
        <w:pStyle w:val="ad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19E">
        <w:rPr>
          <w:rFonts w:ascii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деятельности;</w:t>
      </w:r>
    </w:p>
    <w:p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освоение себя как обучающегося, заинтересованного посещением з</w:t>
      </w:r>
      <w:r w:rsidRPr="00AE719E">
        <w:rPr>
          <w:sz w:val="28"/>
          <w:szCs w:val="28"/>
        </w:rPr>
        <w:t>а</w:t>
      </w:r>
      <w:r w:rsidRPr="00AE719E">
        <w:rPr>
          <w:sz w:val="28"/>
          <w:szCs w:val="28"/>
        </w:rPr>
        <w:t>нятий адаптивной физической культурой в условиях спортивного зала, на спортивной площадке (на открытом воздухе);</w:t>
      </w:r>
    </w:p>
    <w:p w:rsidR="000850AC" w:rsidRPr="00AE719E" w:rsidRDefault="000850AC" w:rsidP="000850AC">
      <w:pPr>
        <w:pStyle w:val="a5"/>
        <w:numPr>
          <w:ilvl w:val="0"/>
          <w:numId w:val="2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E719E">
        <w:rPr>
          <w:sz w:val="28"/>
          <w:szCs w:val="28"/>
        </w:rPr>
        <w:t>положительное отношение окружающей действительности, гото</w:t>
      </w:r>
      <w:r w:rsidRPr="00AE719E">
        <w:rPr>
          <w:sz w:val="28"/>
          <w:szCs w:val="28"/>
        </w:rPr>
        <w:t>в</w:t>
      </w:r>
      <w:r w:rsidRPr="00AE719E">
        <w:rPr>
          <w:sz w:val="28"/>
          <w:szCs w:val="28"/>
        </w:rPr>
        <w:t>ность к организации взаимодействия с ней и включение в активные спо</w:t>
      </w:r>
      <w:r w:rsidRPr="00AE719E">
        <w:rPr>
          <w:sz w:val="28"/>
          <w:szCs w:val="28"/>
        </w:rPr>
        <w:t>р</w:t>
      </w:r>
      <w:r w:rsidRPr="00AE719E">
        <w:rPr>
          <w:sz w:val="28"/>
          <w:szCs w:val="28"/>
        </w:rPr>
        <w:t>тивно-оздоровительные мероприятия.</w:t>
      </w:r>
    </w:p>
    <w:p w:rsidR="000850AC" w:rsidRPr="00C80A2E" w:rsidRDefault="000850AC" w:rsidP="000850A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0850AC" w:rsidRDefault="000850AC" w:rsidP="000850A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для укрепления здоровья человека;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простые инструкции учителя;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деятельности;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комплекс упражнений с помощью учителя;</w:t>
      </w:r>
    </w:p>
    <w:p w:rsidR="000850AC" w:rsidRDefault="000850AC" w:rsidP="00085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двигательными навыками бега, прыжков и метания.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значении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культуры для укрепления здоровья человека;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наблюдения за своим физическим состоянием;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элементарными представлениями об основных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качествах (сила, быстрота, выносливость, координация, гибкость).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и техники безопасности на уроке;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выполнять команды учителя по словесной инструкции;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выполнять упражнения для разминки;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уметь сочетать дыхание с движение во время бега;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держать постоянный темп в беге; </w:t>
      </w:r>
    </w:p>
    <w:p w:rsidR="000850AC" w:rsidRDefault="000850AC" w:rsidP="000850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пробежать от 300 до 500 м без остановки. </w:t>
      </w:r>
    </w:p>
    <w:p w:rsidR="000850AC" w:rsidRPr="00BC0075" w:rsidRDefault="000850AC" w:rsidP="000850AC">
      <w:pPr>
        <w:pStyle w:val="ab"/>
        <w:spacing w:before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8"/>
    <w:p w:rsidR="000850AC" w:rsidRPr="00C80A2E" w:rsidRDefault="000850AC" w:rsidP="000850AC">
      <w:pPr>
        <w:pStyle w:val="a5"/>
        <w:spacing w:before="240" w:line="360" w:lineRule="auto"/>
        <w:ind w:left="0" w:firstLine="708"/>
        <w:jc w:val="both"/>
        <w:rPr>
          <w:sz w:val="28"/>
          <w:szCs w:val="28"/>
        </w:rPr>
      </w:pPr>
      <w:r w:rsidRPr="00C80A2E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0 баллов - нет фиксируемой динамики;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1 балл - минимальная динамика;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2 балла - удовлетворительная динамика; </w:t>
      </w:r>
    </w:p>
    <w:p w:rsidR="000850AC" w:rsidRPr="00C80A2E" w:rsidRDefault="000850AC" w:rsidP="000850AC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80A2E">
        <w:rPr>
          <w:sz w:val="28"/>
          <w:szCs w:val="28"/>
        </w:rPr>
        <w:t xml:space="preserve">3 балла - значительная динамика. 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</w:t>
      </w:r>
      <w:r>
        <w:rPr>
          <w:rFonts w:ascii="Times New Roman" w:eastAsia="Times New Roman" w:hAnsi="Times New Roman" w:cs="Times New Roman"/>
          <w:sz w:val="28"/>
          <w:szCs w:val="28"/>
        </w:rPr>
        <w:t>Оценка успеваемости складывается из показателей: отн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шение обучающегося к уроку, степень овладения физическими упражн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ниями, качество выполнения упражнений.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:rsidR="000850AC" w:rsidRDefault="000850AC" w:rsidP="00085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(зачет) - задание выполнено от 35% до 50 %;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задание выполнено от 51% до 65%;</w:t>
      </w:r>
    </w:p>
    <w:p w:rsidR="000850AC" w:rsidRDefault="000850AC" w:rsidP="000850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«очень хорошо» (отлично) - задание выполнено свыше 65 %.</w:t>
      </w:r>
    </w:p>
    <w:p w:rsidR="000850AC" w:rsidRDefault="000850AC" w:rsidP="000850AC">
      <w:p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right="2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6297" w:rsidSect="00555285">
          <w:footerReference w:type="default" r:id="rId8"/>
          <w:type w:val="continuous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E16297" w:rsidRDefault="00E16297" w:rsidP="000850AC">
      <w:pPr>
        <w:pStyle w:val="1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14413719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9"/>
    </w:p>
    <w:p w:rsidR="00E16297" w:rsidRDefault="00E16297" w:rsidP="00E1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580"/>
        <w:gridCol w:w="709"/>
        <w:gridCol w:w="3260"/>
        <w:gridCol w:w="3827"/>
        <w:gridCol w:w="3260"/>
      </w:tblGrid>
      <w:tr w:rsidR="001462BC" w:rsidTr="001462BC">
        <w:trPr>
          <w:trHeight w:val="585"/>
        </w:trPr>
        <w:tc>
          <w:tcPr>
            <w:tcW w:w="534" w:type="dxa"/>
            <w:vMerge w:val="restart"/>
            <w:vAlign w:val="center"/>
          </w:tcPr>
          <w:p w:rsidR="001462BC" w:rsidRDefault="008309C8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1462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62BC" w:rsidRDefault="001462BC" w:rsidP="00146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7087" w:type="dxa"/>
            <w:gridSpan w:val="2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1462BC" w:rsidTr="001462BC">
        <w:trPr>
          <w:trHeight w:val="716"/>
        </w:trPr>
        <w:tc>
          <w:tcPr>
            <w:tcW w:w="534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0" w:type="dxa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462BC" w:rsidTr="001462BC">
        <w:trPr>
          <w:trHeight w:val="514"/>
        </w:trPr>
        <w:tc>
          <w:tcPr>
            <w:tcW w:w="14170" w:type="dxa"/>
            <w:gridSpan w:val="6"/>
            <w:vAlign w:val="center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Тренировочные упражнения в быстром переодевании и аккуратном складывании одежды.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парами.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парами в спортивный зал.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уроках физкультуры.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подвижной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 элементами общеразв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упражнений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Переодевают и складывают форму с помощью учителя. Выполняют общее построение под контролем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к месту занятий.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ривают помещение и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спортивного зала (с помощью учителя).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готовятся к уроку.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лонну по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за учителем.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и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сматривают помещение и оборудование спортивного зала;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воспринимают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поведения на уроках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культуры (техника безопасности).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инструкции учителя</w:t>
            </w:r>
          </w:p>
        </w:tc>
      </w:tr>
      <w:tr w:rsidR="001462BC" w:rsidTr="001462BC">
        <w:trPr>
          <w:trHeight w:val="2117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одежды на уроке физической культуры и личная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гиена.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колонне.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 по росту.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форме одежды на уроках физической культуры и личной гигиене.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тылок.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довании с ходьбой.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физкульту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форму.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педагога.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в колонне бегом в чередовании с ходьбой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 (одевают и убирают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культурную форму).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чают на вопросы целыми предложениями.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лонну, круг, осваивают строевые действия в шеренге и колонне.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rPr>
          <w:trHeight w:val="528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скорости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шеренгу.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ступанием.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темпа ходьбы.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простые виды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строений, осваивают на доступном уровне строевые действия в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ренге и колонне (с помощью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4-5 упражнений.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ходьбу с изменением скорости. Участвуют в подвижной игре по инструкции и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 ориентируясь на поэтапный показ отдельных действий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лонну, осваивают действия в шеренге и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нением скорости.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комплекс упражнений.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игр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и со сменой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правлений по 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тирам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бега с высоким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поднимание бедра, сохраняя дистанцию и правильную осанку.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типа зарядки.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общеразвивающих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простые команды по сигналу учителя с одновременным показом способа выполнения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 и перестроения. Осва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вают бег в колонне по прямой и со сменой направлений по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наименьшее количество раз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 в подвижной игре после инструкции и  показа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команды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строению и перестроению по сигналу учителя (при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ориентируются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образец). Осваивают бег в колонне по прямой и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направлений по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тирам.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игр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 на месте, с продвиж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вперед, в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общеразв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вающими упражнениями с малыми мячами.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движений.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несколько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прыгиваний подряд в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направлении.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наименьшее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раз. Ориентируются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правлении движений с помощью педагога.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на двух ногах с продв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жением вперед. Участвуют 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вижной игре по показу и 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упражнения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и по показу педагога.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в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направлении,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зрительно-пространственные опоры. Играют в подвижную игру по инструкции учителя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бег на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рость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 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построения в шеренгу. Освоение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вивающих упражнений.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прямолинейн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бега. Закрепление правил техники безопасности во время выполнения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паре.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подвижной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с элементами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вивающих упражнений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(с помощью учителя).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образец выполнения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телем и/или обучающимися 2 группы. Выполняют упражнения после неоднократного показа по прямому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 по сигналу учителя. Выполняют бег по прямой.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развивающих упражнений после показа учителем.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своде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пы. Выполняют 5-6 упражнений с флажками.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неоднократного показа учителем (при необходимости: пошаговая инструкция учителя, пооперационный контроль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действий).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на пятках, на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 и внешнем своде стопы.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прыжки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и показа учителя.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личными положениями рук.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круг.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мышц голен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стопных суставов и стоп. Выполнение ускорений на дистанции 30 м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различными положениями рук, ориентируясь на образец выполнения учителем и/или обучающимися 2 группы.  Осваивают построение в круг с помощью учителя. Выполняют 3-4 упражнения.  Выполняют бег на скорость по прямому указанию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положениями рук по показу учителя. Выполняют построение в круг.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ног.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бег на скорость.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rPr>
          <w:trHeight w:val="2684"/>
        </w:trPr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 Выполнение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мерного бега по длинной дистанции.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флажками.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удерживают правильное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тела во время бега (с помощью учителя, при необходимости: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шаговая инструкция 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операционный контроль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действий).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 наименьшее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раз.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сигн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 учителя.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в колонне.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казу учителя.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показа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бега с препятс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виями.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м, тестирование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две колонны.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челночным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для укрепления мышц ног.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лазания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тируясь на его пример (образец).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упражнения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Участвуют в подвижной игре по показу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колонне в заданном направлении,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дистанции,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затылок. Выполняют упражнения с флажками по показу учителя. Играют в подвижную игру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Выполнение прыжка в глубину.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бег в чередовании с ходьбой под контролем учителя. Выполняют 4-5 упражнений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и неоднократного показа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игру. 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 Выполняют прыжок в глубину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струкции и показа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малыми мячами.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произвольного метания малого мяча.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разбега.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3827" w:type="dxa"/>
            <w:vMerge w:val="restart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неоднократного показа и по прямому указанию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 метают мяч после инструкции и неоднократного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</w:t>
            </w:r>
          </w:p>
        </w:tc>
        <w:tc>
          <w:tcPr>
            <w:tcW w:w="3260" w:type="dxa"/>
            <w:vMerge w:val="restart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после показа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 метают мяч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 инструкции учителя.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14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большого мяча двумя руками из-за головы.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дорчику.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правильного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во время метания, выполнение метания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шого мяча способом из-за головы. Подвижная игра с бегом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большой мяч двумя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 инструкции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шага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своде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пы. Выполняют 5-6 упражнений с флажками.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неоднократного показа учителем (при необходимости: пошаговая инструкция учителя, пооперационный контроль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действий).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на пятках, на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 и внешнем своде стопы.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прыжки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и показа учителя.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1462BC">
        <w:tc>
          <w:tcPr>
            <w:tcW w:w="14170" w:type="dxa"/>
            <w:gridSpan w:val="6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– 23 часа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 человека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упражнений.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строевых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вий, ориентирование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видеоматериал по теоретическим вопросам адапти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физической культуры.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односложно.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(инстру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 учителя с фиксацией на 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 выполнения упражнения на ориентировку в пространстве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по теоретическим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адаптивной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культуры.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ложением.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и запомин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расположение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опор - ориентиров для выполнения построений и перестроений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построений.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правилах поведения и предупреждения травм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 во время занятий.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метание малого мяча в цель.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лазания</w:t>
            </w: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Участвуют в подвижной игре с элементами построений. Слушают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 и зрительно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нимает образец поведения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физической культуры (техника безопасности). Осваивают метание мяча в цель по показу и прямому указанию учителя. Участвуют в подвижной игре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Играют в подвижную игру после 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инструктаж 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воспринимает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поведения на уроках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культуры (техника безопасности).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 в цель по показу и прямому указанию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ренги в круг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рестроений.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изменением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ренней гимнастики.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с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упражнение по показу учителя.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наименьшее количество раз.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с высоты с мягким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землением. </w:t>
            </w:r>
          </w:p>
          <w:p w:rsidR="001462BC" w:rsidRDefault="001462BC" w:rsidP="00146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 игре по показу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 Прыгают с высоты с мягким приземл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игру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лонны по одному в шеренгу по одному, размыкание на выт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нутые руки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положений рук.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для развития мышц кистей рук и пальцев.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приставных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в сторону,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в пространстве.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ориентируясь на образец выполнения учителем и/или обучающимися 2 группы. Выполняют 3-4 упражнения.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сируют внимание и воспринимают расположение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зрительных пространственных опор - ориентиров для выполнения построений и перестроений.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ствуют в подвижной игре по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руясь на образец выполнения учителем. Выполняют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 словесной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струкции и показу.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команды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строению и перестроению по сигналу учителя (при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ходимости ориентируются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образец). Осваивают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пользуют игровые умения</w:t>
            </w:r>
          </w:p>
        </w:tc>
      </w:tr>
      <w:tr w:rsidR="001462BC" w:rsidTr="001462BC">
        <w:tc>
          <w:tcPr>
            <w:tcW w:w="534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головы: асимметричные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рук</w:t>
            </w:r>
          </w:p>
        </w:tc>
        <w:tc>
          <w:tcPr>
            <w:tcW w:w="709" w:type="dxa"/>
          </w:tcPr>
          <w:p w:rsidR="001462BC" w:rsidRDefault="001462BC" w:rsidP="00146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ловища.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1462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ног, головы, туловища. </w:t>
            </w:r>
          </w:p>
          <w:p w:rsidR="001462BC" w:rsidRDefault="001462BC" w:rsidP="001462BC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227F3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</w:tbl>
    <w:p w:rsidR="001462BC" w:rsidRDefault="001462BC" w:rsidP="001462BC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во время ходьбы и бега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 в колонне по одному. Построение в круг и выполнение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вивающих упражнений.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ривание звуков на выдохе. Подвижная игра на внимание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Отвечают на вопросы односложно.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с помощью учителя. Выполняют коррегирующие упражнения после неоднократного показа по прям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указанию учителя. 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целым предложением.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коррегирующие упражнения без предметов после показа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на построение и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личном темпе.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ренней гимнастики.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названия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гательному действию, назв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оборудования.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правильного захвата рейки руками и правильной постановки стопы  на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стическую стенку.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утренней гимнастики ориентируясь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зец выполнения учителем и/или обучающимися 2 группы.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помощью учителя, по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самостоятельно) по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прямому указанию учителя.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ствуют в подвижной игре по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задания. Осваивают и выполняют ходьбу по прямой линии на носках, на пятках, на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реннем и внешнем своде стопы с сохранением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весия на ограниченной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верхности.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рукцию учителя, выполняют упражнения. Осваивают и используют игровые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 на четвереньках 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темпе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ризонтальной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стической скамейке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обыкновенной ходьбы в чередовании с ходьбой по линии, 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ченной на полу, сохраняя равновесие. 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упора на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нях и на четвереньках,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вильное удержание за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мейку.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стический скамейке на четверен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с помощью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и ловят волейбольные мячи по прямому указанию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 Выполняют проползание на четвереньках в медленном темпе по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зонтальной скамейке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настическими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с гимнастической палкой.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(или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правильного выполнения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2 группы).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предметом, ориентируясь на образец выполнения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</w:tbl>
    <w:p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слабления мыщц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расслабления мышц.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упражнения для расслабления мышц.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манде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мышц.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 в колонне по одному.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тренировочных упражнений на дыхание во время ходьбы, бега, прогов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ривание звуков на выдохе. 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Получают элементарные сведения о правилах дыхания во время ходьбы и бега.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Участвуют в игре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учителя. 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Получают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тарные сведения о правилах дыхания во время ходьбы и бега. Выполняют коррег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рующие упражнения без предметов после показа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линии на носках, на пятках с различными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рук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в движении.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ходьбе.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лазания по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настической стенке.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 и бегом.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наименьшее количество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линии на носках, на пятках с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положениями рук по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лазание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большую высоту. Участвуют 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 инструкции учителя.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личными положениями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лазание.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вуют в игре по инструкции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дифференцировки.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простра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при выполнении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строений и построений по ориентирам.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метанием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инструкции и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точности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ентирам, начерченным на полу.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ориентир.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вития точности движений;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пространственно–временной дифференцировки по прямому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ориентируясь на образец выполнения учителем.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и используют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репления мышц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ловища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заданиями для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на укрепление мышц туловища.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 и/или обучающимися 2 группы. Выполняют упражнения на укре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мышц туловища по прямому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укрепление мышц туловища,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пятствием высотой 40-50 см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медле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темпе, 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круг.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туловища.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ходного положения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подлезания под препятствием.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игра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медленном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 под контролем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в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ге, ориентируясь на образец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группы. Выполняют простые команды по сигналу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с одновременным показом способа выполнения перестро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подлезание под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пятствием высотой 40-50 см (с помощью учителя, по возможн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самостоятельно).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коррекционной игре, ориентируясь на поэтапный показ отдельных действий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медленном темпе, 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по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перестроение в круг, взявшись за руки.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подлезание под препятствием высотой 40-50 см(самостоятельно)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после показа учителем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 через препятствие высотой 40-50 см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положения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 перелезании опираясь на предплечья и колени, на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упражнения наименьшее количество раз.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перелезание через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пятствие высотой 40-50 см (с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мощью учителя, по возможности самостоятельно.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ля. Выполняют перелезание через препятствие высотой 40-50 см.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скамейке прямо, правым,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 боком с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положениями рук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личными движениями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на укрепление кистей рук и пальцев.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по гимнаст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скамейке, сохраняя равновесие.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ходьбу по гимнастической скамейке прямо, правым, левым боком с различн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положениями рук, 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ясь на образец выполнения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и/или обучающимися 2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пы. 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ходьбу по гимнастической скамейке прямо, правым,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боком с различными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ложениями рук.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 гимнастич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скакалкой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пры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доставая рукой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упражнений в колонне по одному в движении.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скакалкой: удержание, 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дывание, завязывание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наименьшее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доступные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со скакалкой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упражнения в движении  по показу учителя. Выполняют коррегирующие упражнения с  предметом после показа учителя. Выполняют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со скакалкой </w:t>
            </w:r>
          </w:p>
        </w:tc>
      </w:tr>
      <w:tr w:rsidR="001462BC" w:rsidTr="00227F3A">
        <w:trPr>
          <w:trHeight w:val="2709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формирования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вильной осанки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личными положениями рук за учителем и за направля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сохраняя правильную осанку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малыми мячами.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 правильной осанки, ориентируясь на образец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учителем (или на образец правильного выполнения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чающихся 2 группы). Выполняют упражнения с малыми мячами наименьшее количество раз.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коррегирующие упражнения после показа учителем.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после показа учителем.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мячами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малыми мячами: переклад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вание, подбрасывание,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брасывание мяча, бросание в пол, в стену и ловля его.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общеразвивающих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малыми мячами по прямому указанию учителя.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 Выполняют упражнения с малыми 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ориентируясь на образец выполнения учителем.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ге, другая согнута вперед, руки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исходных положениях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шеренгу, в колонну по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бега в медленном темпе, чередование ходьбы и бега.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положения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рук, ног, головы,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равновесия во время выполнения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точности движений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Фиксируют внимание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нимают расположение зрительных пространственных опор-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выполнения построений и перестроений. Выполняют бег и ходьбу,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чающимися 2 группы. Выполняют основные положения и движения рук, ног, головы, туловища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меньшим количеством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весие с помощью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построение в шеренгу, в колонну по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манде учителя, ориентируясь на зрительно-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опоры. Выполняют упражнения на основные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и движения рук,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ног, головы, туловища.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Чередуют ходьбу с бегом, сохраняя темп, дистанцию во время движения, удерживая правильную осанку во время ходьбы.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 мячом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вание, подбрасывание,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брасывание мяча, бросание в пол, в стену и ловля его.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мячом по прямому указанию учителя.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 Выполняют упражнения с большим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чом, ориентируясь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выполнения учителем.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14170" w:type="dxa"/>
            <w:gridSpan w:val="6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- 4 часа</w:t>
            </w:r>
          </w:p>
        </w:tc>
      </w:tr>
      <w:tr w:rsidR="001462BC" w:rsidTr="00227F3A">
        <w:trPr>
          <w:trHeight w:val="559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ражнений: «Лови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бери ленту», «Салки»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положения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игровых  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ражнений в беге в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направлениях,на скорость не наталкиваясь, друг на друга, действие по сигналу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гласно правилам игры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упражнения наименьшее количество раз.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ствуют в различных видах игр по инструкции и по показу учителя, ориентируясь на поэтапный показ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действий (при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димости, повторный показ, допо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нительная индивидуальная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рукция учителя)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ля. Участвуют в различных видах игр после инструкции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показа учителя</w:t>
            </w:r>
          </w:p>
        </w:tc>
      </w:tr>
      <w:tr w:rsidR="001462BC" w:rsidTr="00227F3A">
        <w:trPr>
          <w:trHeight w:val="123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ражнений: «Лови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бери ленту», «Салки»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84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мяча», «Сбей кеглю»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игровых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ний в бросках и ловле мяча из разных положений, двумя руками, правой и левой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кой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учителем. Выполняют 5-6 упражнения с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227F3A">
        <w:trPr>
          <w:trHeight w:val="25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мяча», «Сбей кеглю»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c>
          <w:tcPr>
            <w:tcW w:w="14170" w:type="dxa"/>
            <w:gridSpan w:val="6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18 часов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для занятий лыжной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готовкой, техника безопасности на лыжне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F7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этапах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к занятию лыжами: одежда и обувь, основные требования к технике безопасности.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 по подбору и одеванию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и обуви для занятий.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одежду и обувь лыжника, лыжный инвентарь.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форму для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 лыжной подготовкой.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культуры. Отвечают на вопросы 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предложениями.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</w:tbl>
    <w:p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rPr>
          <w:trHeight w:val="81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 для занятий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упражнение в одевании и закреплении креплений.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дением техники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самостоятельно или с помощью педагога форму для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 лыжной подготовкой,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бирают лыжи и палки с помощью учителя, передвигаются к месту занятий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готовятся к уроку физической культуры, подбирают лыжи и палки, передвигаются к месту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:rsidTr="00227F3A">
        <w:trPr>
          <w:trHeight w:val="57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 для занятий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жами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по одному с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жами в руках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свое место в строю, построение в шере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гу, выполнение команд с лыжами в руках.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действия с лыжами по сигналу учителя,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двигаются к месту занятий под контролем учителя.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по сигналу 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редвигаются к месту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соблюдая технику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пасности при передвижении в колонне с лыжами.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ступающим шагом по лыжне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на лыжах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в шеренгу на лыжах.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действия с лыжами по сигналу учителя,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двигаются к месту занятий под контролем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по сигналу 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редвигаются к месту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соблюдая технику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пасности при передвижении в колонне с лыжами.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по сигналу учителя.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редвигаются ступающим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гом по лыжне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с лыжами в руках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руках.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 на закрепление выполнения команд: «Становись!», «Ра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няйсь!», «Смирно!», «Вол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но!»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в руках по сигналу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лыжами в руках по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 на лыжах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руках.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команд: «В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лонну по одному на лыжах без палок, марш!»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ступающим шагом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на лыжах сигналу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на лыжах сигналу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лонне по одному с лыжами в руках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дением техники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Передвижение ступающим шагом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дистанции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с лыжами в руках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лыжами по сигналу учителя. Передвигаются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лыжами в руках.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1462BC" w:rsidTr="00227F3A">
        <w:trPr>
          <w:trHeight w:val="78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лонне по одному на лыжах без палок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без палок сохраняя безопасную дистанцию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и строевые действия на лыжах по образцу.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передвижение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на лыжах без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 наименьшее количество раз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лыжами и строевые действия на лыжах.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няют передвижение в 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 одному на лыжах без палок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51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лонне по одному на лыжах без палок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58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лонне по одному на лыжах без палок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123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дением техники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на лыжах ступающим шагом, сохраняя равновесии,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 вставать после 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спуск с горы на лыжах и подъем ступающим шагом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редвигаются на лыжах ступающим шагом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лыжами по сигналу учителя. Передвигаются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лыжами в руках. Передвигаются на лыжах ступающим, скольз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шагом.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 с горы на лыжах и подъем ступающим шагом</w:t>
            </w:r>
          </w:p>
        </w:tc>
      </w:tr>
      <w:tr w:rsidR="001462BC" w:rsidTr="00227F3A">
        <w:trPr>
          <w:trHeight w:val="49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64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42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46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ступающим шагом без палок по кругу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 за другом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87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жах за урок от 0,5 до 0,6 км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дением техники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лыжами. Передвигаются колонне по одному с лыжами в руках.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одолевают дистанцию в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вольном темпе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лыжами по сигналу учителя. Передвигаются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лыжами в руках. Преодолевают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танцию в быстром темпе</w:t>
            </w:r>
          </w:p>
        </w:tc>
      </w:tr>
      <w:tr w:rsidR="001462BC" w:rsidTr="00227F3A">
        <w:trPr>
          <w:trHeight w:val="51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жах за урок от 0,5 до 0,6 км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c>
          <w:tcPr>
            <w:tcW w:w="14170" w:type="dxa"/>
            <w:gridSpan w:val="6"/>
            <w:vAlign w:val="center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 – 22часа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закаливания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основных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 и средств закаливания.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в колонне по одному в движении.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педагога по теме с четким смысловыми акце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и опорой на наглядность (картинки по теме урока).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чают на вопросы односложно.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 по теме с четким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словыми акцентами и опорой на наглядность (картинки по теме урока). Отвечают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предложениями.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правила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и предупреждения травм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 во время занятий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зическими упражнениями. 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для утренней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рядки.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односложно.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мячом по инструкции и по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ля, ориентируясь на поэтапный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отдельных действий и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 в последовательности их выполнения, под пооперационным (пошаговым) контролем учителя (при необходимости)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ложениями.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по показу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 инструкции учителя</w:t>
            </w:r>
          </w:p>
        </w:tc>
      </w:tr>
      <w:tr w:rsidR="001462BC" w:rsidTr="00227F3A">
        <w:trPr>
          <w:trHeight w:val="96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движений педагога или ведущего,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действие  по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налу, согласно правилам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ры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учителем. Выполняют 3-4 упражнения с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227F3A">
        <w:trPr>
          <w:trHeight w:val="701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237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274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бросанием и ловлей мяча: «Бр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сить и поймать»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 в колонне по одному.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общеразвивающих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типа зарядки.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вании мяча, ловли его и 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стром беге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целым предложением.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</w:tbl>
    <w:p w:rsidR="00F744A7" w:rsidRDefault="00F744A7">
      <w:r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39"/>
        <w:gridCol w:w="709"/>
        <w:gridCol w:w="3260"/>
        <w:gridCol w:w="3827"/>
        <w:gridCol w:w="3260"/>
      </w:tblGrid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положений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упражнениями для развития мышц кистей рук и пальцев.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перем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щения бегом в различных направлениях, ориентировки в пространстве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Выполнение упражнений наименьшее количество раз.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шают теоретический материал по правилам игр и поведения во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игр.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Слушают теоретический материал по правилам игр и поведения во время игр.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и используют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 с прыжками «Скок, поскок…»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 в колонне по одному. Построение в круг и выполнение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вивающих упражнений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ние ритмичной ходьбы, прыжков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Выполняют коррег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рующие упражнения после 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нократного показа по прямому указанию учителя. Осваивают и используют элементарные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технико-тактические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(выбор места,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с партнером, командой и соперником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Выполняют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 круг и комплекс утренней зарядки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элементарные игровые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нико-тактические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(выбор места, взаимодействие с партнером, командой и соперником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развитие координ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«Не намочи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в движении.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лазания по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настической стенке.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на сохран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ние равновесия, выполнение  действий согласно правилам игры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комплекс упражнений наименьшее количество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различными положениями рук по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теля. Выполняют лазание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большую высоту. Осваивают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пользуют игровые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личными положениями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лазание. Осва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и используют игровые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бегом: «Пустое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переноской гимнастических матов.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носках, на пятках, на внутреннем своде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пы. Выполняют 5-6 упражнений с флажками.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неоднократного показа учителем (при необходимости: пошаговая инструкция учителя, пооперационный контроль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действий).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на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на пятках, на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 и внешнем своде стопы.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 флажками.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прыжки после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и показа учителя.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фете)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новательной деятельности( участвуют в эстафете)</w:t>
            </w:r>
          </w:p>
        </w:tc>
      </w:tr>
      <w:tr w:rsidR="001462BC" w:rsidTr="00227F3A">
        <w:trPr>
          <w:trHeight w:val="1542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 «День и ночь»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хло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 Выполнение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мерного бега по длинной дистанции.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игровых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соблюдая правила игры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выполняют ходьбу удерживают правильное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тела во время бега (с помощью учителя, при необходимости: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шаговая инструкция 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операционный контроль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действий).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 наименьшее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раз.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сигн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 учителя.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в колонне.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со скакалкой по показу учителя.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строевые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ражнения: «Воробьи и вороны»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в движении.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сохранение равновесия в ходьбе.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игровых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соблюдая правила игры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 наименьшее количество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различными положениями рук по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ражнений по показу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линии на носках, на пятках с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личными положениями рук.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метанием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мяч»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обыкновенной ходьбы в чередовании с ходьбой по линии, 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ченной на полу, сохраняя равновесие. 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осанку.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ползания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гимнастической скамейке.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бросанием и ловлей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ползание по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стический скамейке на четверен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с помощью учителя.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волейбольные мячи по прямому указанию учителя 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учителя. Выполняют проползание на четвереньках по горизонтальной скамейке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выносливости 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большим мячом: переклад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вание, подбрасывание,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брасывание мяча, бросание в пол, в стену и ловля его.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под контролем учителя. Выполняют упражнения с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мячом по прямому указанию учителя.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ходьбой. Выполняют упражнения с большим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чом, ориентируясь на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 выполнения учителем.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тее координации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фете)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новательной деятельности( участвуют в эстафете)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пры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доставая рукой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упражнений в колонне по одному в движении.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скакалкой: удержание, 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дывание, завязывание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задания  в передаче предметов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указанию учителя. Выполняют упражнения в движении наименьшее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Выполняют игровые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передаче предметов с помощью учителя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упражнения в движении по показу учителя. Выполняют коррегирующие упражнения с предметом после показа учителя. Выполняют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 задания в передаче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Переноска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спортивного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вентаря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 переноски предметов и спортивного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вентаря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Осваивают и используют игровые умения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упражнения в движении по показу учителя. Осваивают и используют игровые умения</w:t>
            </w:r>
          </w:p>
        </w:tc>
      </w:tr>
      <w:tr w:rsidR="001462BC" w:rsidTr="00227F3A">
        <w:trPr>
          <w:trHeight w:val="2248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развитие основных движений- лазания: «Перелет птиц»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 залезания на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ние приподнятое над полом (землей), лазания по 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стической стенке, 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рование в пространстве по сигналу</w:t>
            </w:r>
          </w:p>
        </w:tc>
        <w:tc>
          <w:tcPr>
            <w:tcW w:w="3827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 ориентируясь на поэтапный показ отдельных действий (при необходимости, повторный показ, дополнительная индивидуальная инструкция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игр после инструкции и показа учителя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мяча о пол, о стенку и ловля его двумя руками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 в колонне по одному.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круг и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общеразвивающих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типа зарядки.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вании мяча, ловли его и 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стром беге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 ходьбой в колонне по одному. 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целым предложением.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ровые умения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Перекатывание мяча вперед, вправо,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во, стоя, сидя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пры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доставая рукой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упражнений в колонне по одному в движении.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скакалкой: удержание, 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дывание, завязывание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задания  в перек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тывании мяча 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наименьшее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раз.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игровые задания в перекатывании мяча</w:t>
            </w:r>
          </w:p>
        </w:tc>
        <w:tc>
          <w:tcPr>
            <w:tcW w:w="3260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упражнения в движении по показу учителя. Получают элементарные сведения по овладению игровыми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фете)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новательной деятельности( участвуют в эстафете)</w:t>
            </w:r>
          </w:p>
        </w:tc>
      </w:tr>
      <w:tr w:rsidR="001462BC" w:rsidTr="00227F3A">
        <w:tc>
          <w:tcPr>
            <w:tcW w:w="14170" w:type="dxa"/>
            <w:gridSpan w:val="6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18 часов</w:t>
            </w:r>
          </w:p>
        </w:tc>
      </w:tr>
      <w:tr w:rsidR="001462BC" w:rsidTr="00227F3A">
        <w:trPr>
          <w:trHeight w:val="81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стейших препятствий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с ходьбой.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простейших препятствий: перепрыгив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ние, пролезание, оббегание.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Выполняют бег в чередовании с ходьбой под контролем учителя. Выполняют комплекс упражнений меньшее количество раз. Преод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левают простейшие препятствия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подвижной игре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Чередуют бег и ходьбу.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полняют комплекс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ний по показу. Преодолев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ют простейшие препятствия после инструкции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 инструкции и показа учителя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rPr>
          <w:trHeight w:val="30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стейших препятствий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1335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 в начерченный 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по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ентирам, начерченным на полу.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двух ног в 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ориентир.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вития точности движений;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пространственно–временной дифференцировки по прямому указанию учителя.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развития пространственно–временной дифференциро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ориентируясь на образец выполнения учителем.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ваивают и используют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умения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BC" w:rsidTr="00227F3A">
        <w:trPr>
          <w:trHeight w:val="330"/>
        </w:trPr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 в начерченный 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930"/>
        </w:trPr>
        <w:tc>
          <w:tcPr>
            <w:tcW w:w="675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положения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и техникой выполнения пры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прыжка в длину с места.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прыжками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длину с места,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тируясь на образец выполнения учителем и/или обучающимися 2 группы. Участвуют в подвижной игре по показу и инструкции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  <w:vMerge w:val="restart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Выполняют прыжок в длину с места по показу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Играют в подвижную игру по показу и инструкции учителя</w:t>
            </w:r>
          </w:p>
        </w:tc>
      </w:tr>
      <w:tr w:rsidR="001462BC" w:rsidTr="00227F3A">
        <w:trPr>
          <w:trHeight w:val="495"/>
        </w:trPr>
        <w:tc>
          <w:tcPr>
            <w:tcW w:w="675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91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стену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прямой в шеренге. Выполнение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мяча для метания.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захв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произвольного метания малого мяча в стену.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общера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вивающих упражнений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под контролем учителя. Выполняют 3-5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 Выполняют различные виды метания малых мячей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 и неоднократного показа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после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рукции, ориентируясь на зрительно-пространственные опоры.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захват и удерж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различных предметов для выполнения метания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инструкции и показа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1462BC" w:rsidTr="00227F3A">
        <w:trPr>
          <w:trHeight w:val="156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стену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109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 пры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доставая рукой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упражнений в колонне по одному в движении.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со скакалкой: удержание, скл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дывание, завязывание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калки.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метания мяча с большой амплитудой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наименьшее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раз.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коррегирующие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после неоднократного показа по прямому указанию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метание тенни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мяча в цель, ориентируясь на поэтапный показ отдельных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(при необходимости,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вторный показ, дополнительная индивидуальная инструкция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учителя. Выполняют упражнения в движении по показу учителя. Выполняют коррегирующие упражнения с предметом после показа учителя. Выполняют метание теннисного мяча в цель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инструкции и показа учителя</w:t>
            </w:r>
          </w:p>
        </w:tc>
      </w:tr>
      <w:tr w:rsidR="001462BC" w:rsidTr="00227F3A">
        <w:trPr>
          <w:trHeight w:val="138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81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лонне по одному с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 заданиями для рук. Выполнение комплекса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ражнений для укрепления туловища.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правильного 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жания мяча, ориентирование в пространстве, соразмер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своих усилий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и/или обучающимися 2 группы. Выполняют 5-6 упражнений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учителем и/или 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2 группы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по указ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учителя.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упражнений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казу учителя. </w:t>
            </w:r>
          </w:p>
          <w:p w:rsidR="001462BC" w:rsidRDefault="001462BC" w:rsidP="00F744A7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1462BC" w:rsidTr="00227F3A">
        <w:trPr>
          <w:trHeight w:val="84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249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rPr>
          <w:trHeight w:val="70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перестроений.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в 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вании с ходьбой.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щеразвивающих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на скорость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 участвуют в эст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фете)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в чередов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с ходьбой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новательной деятельности( участвуют в эстафете)</w:t>
            </w:r>
          </w:p>
        </w:tc>
      </w:tr>
      <w:tr w:rsidR="001462BC" w:rsidTr="00227F3A">
        <w:trPr>
          <w:trHeight w:val="39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</w:tcPr>
          <w:p w:rsidR="001462BC" w:rsidRDefault="001462BC" w:rsidP="00F7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2BC" w:rsidTr="00227F3A">
        <w:tc>
          <w:tcPr>
            <w:tcW w:w="675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</w:tcPr>
          <w:p w:rsidR="001462BC" w:rsidRDefault="001462BC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положения рук.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 дистанции в 30 м, Знакомство с понятием высокий старт</w:t>
            </w:r>
          </w:p>
        </w:tc>
        <w:tc>
          <w:tcPr>
            <w:tcW w:w="3827" w:type="dxa"/>
          </w:tcPr>
          <w:p w:rsidR="001462BC" w:rsidRDefault="001462BC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рук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 Выполняют бег с высокого старта, ориентируясь на образец выполнения учителем и/или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2 группы</w:t>
            </w:r>
          </w:p>
        </w:tc>
        <w:tc>
          <w:tcPr>
            <w:tcW w:w="3260" w:type="dxa"/>
          </w:tcPr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положения рук по показу учителя. </w:t>
            </w:r>
          </w:p>
          <w:p w:rsidR="001462BC" w:rsidRDefault="001462BC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Выполняют бег с высок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старта после инструкции и показа учителя</w:t>
            </w:r>
          </w:p>
        </w:tc>
      </w:tr>
      <w:tr w:rsidR="00F744A7" w:rsidTr="0083124D">
        <w:trPr>
          <w:trHeight w:val="1590"/>
        </w:trPr>
        <w:tc>
          <w:tcPr>
            <w:tcW w:w="675" w:type="dxa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vMerge w:val="restart"/>
          </w:tcPr>
          <w:p w:rsidR="00F744A7" w:rsidRDefault="00F744A7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ходьбы в колонне.</w:t>
            </w:r>
          </w:p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упражнений с малыми мячами.</w:t>
            </w:r>
          </w:p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 удерживание корпуса и рук в медленном беге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четании с дыханием</w:t>
            </w:r>
          </w:p>
        </w:tc>
        <w:tc>
          <w:tcPr>
            <w:tcW w:w="3827" w:type="dxa"/>
            <w:vMerge w:val="restart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различные виды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в колонне по показу учителя. </w:t>
            </w:r>
          </w:p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в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редовании с ходьбой</w:t>
            </w:r>
          </w:p>
        </w:tc>
        <w:tc>
          <w:tcPr>
            <w:tcW w:w="3260" w:type="dxa"/>
            <w:vMerge w:val="restart"/>
          </w:tcPr>
          <w:p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по указанию учителя. Выполняют упражнения с малыми мячами по показу учителя. </w:t>
            </w:r>
          </w:p>
          <w:p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F744A7" w:rsidTr="0083124D">
        <w:trPr>
          <w:trHeight w:val="1590"/>
        </w:trPr>
        <w:tc>
          <w:tcPr>
            <w:tcW w:w="675" w:type="dxa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39" w:type="dxa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vMerge/>
          </w:tcPr>
          <w:p w:rsidR="00F744A7" w:rsidRDefault="00F744A7" w:rsidP="00F74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744A7" w:rsidRDefault="00F744A7" w:rsidP="00F744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44A7" w:rsidRDefault="00F744A7" w:rsidP="00F74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B89" w:rsidRDefault="001E1B89" w:rsidP="008309C8">
      <w:pPr>
        <w:spacing w:after="0"/>
      </w:pPr>
    </w:p>
    <w:sectPr w:rsidR="001E1B89" w:rsidSect="001462BC">
      <w:pgSz w:w="16838" w:h="11906" w:orient="landscape" w:code="9"/>
      <w:pgMar w:top="1418" w:right="1701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96" w:rsidRDefault="00142D96">
      <w:pPr>
        <w:spacing w:after="0" w:line="240" w:lineRule="auto"/>
      </w:pPr>
      <w:r>
        <w:separator/>
      </w:r>
    </w:p>
  </w:endnote>
  <w:endnote w:type="continuationSeparator" w:id="0">
    <w:p w:rsidR="00142D96" w:rsidRDefault="0014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552844"/>
      <w:docPartObj>
        <w:docPartGallery w:val="Page Numbers (Bottom of Page)"/>
        <w:docPartUnique/>
      </w:docPartObj>
    </w:sdtPr>
    <w:sdtContent>
      <w:p w:rsidR="00555285" w:rsidRDefault="002C5167">
        <w:pPr>
          <w:pStyle w:val="af2"/>
          <w:jc w:val="right"/>
        </w:pPr>
        <w:r>
          <w:fldChar w:fldCharType="begin"/>
        </w:r>
        <w:r w:rsidR="00555285">
          <w:instrText>PAGE   \* MERGEFORMAT</w:instrText>
        </w:r>
        <w:r>
          <w:fldChar w:fldCharType="separate"/>
        </w:r>
        <w:r w:rsidR="00ED0576">
          <w:rPr>
            <w:noProof/>
          </w:rPr>
          <w:t>2</w:t>
        </w:r>
        <w:r>
          <w:fldChar w:fldCharType="end"/>
        </w:r>
      </w:p>
    </w:sdtContent>
  </w:sdt>
  <w:p w:rsidR="008C335E" w:rsidRDefault="008C33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96" w:rsidRDefault="00142D96">
      <w:pPr>
        <w:spacing w:after="0" w:line="240" w:lineRule="auto"/>
      </w:pPr>
      <w:r>
        <w:separator/>
      </w:r>
    </w:p>
  </w:footnote>
  <w:footnote w:type="continuationSeparator" w:id="0">
    <w:p w:rsidR="00142D96" w:rsidRDefault="0014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E2"/>
    <w:multiLevelType w:val="hybridMultilevel"/>
    <w:tmpl w:val="1D2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0711C"/>
    <w:multiLevelType w:val="multilevel"/>
    <w:tmpl w:val="19C4E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01DF8"/>
    <w:multiLevelType w:val="hybridMultilevel"/>
    <w:tmpl w:val="C1D6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681D"/>
    <w:multiLevelType w:val="multilevel"/>
    <w:tmpl w:val="EDC2D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6817C5"/>
    <w:multiLevelType w:val="multilevel"/>
    <w:tmpl w:val="45EA8F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9565E1"/>
    <w:multiLevelType w:val="multilevel"/>
    <w:tmpl w:val="6D860C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9A2E13"/>
    <w:multiLevelType w:val="multilevel"/>
    <w:tmpl w:val="1CC05BC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0EB3599"/>
    <w:multiLevelType w:val="hybridMultilevel"/>
    <w:tmpl w:val="CA8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6EB5"/>
    <w:multiLevelType w:val="multilevel"/>
    <w:tmpl w:val="B66861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9CC6179"/>
    <w:multiLevelType w:val="multilevel"/>
    <w:tmpl w:val="3198F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BB3781"/>
    <w:multiLevelType w:val="multilevel"/>
    <w:tmpl w:val="330489F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5AED"/>
    <w:multiLevelType w:val="multilevel"/>
    <w:tmpl w:val="E16C9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0481BC2"/>
    <w:multiLevelType w:val="hybridMultilevel"/>
    <w:tmpl w:val="2280FE7A"/>
    <w:lvl w:ilvl="0" w:tplc="A9A21C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732C2"/>
    <w:multiLevelType w:val="hybridMultilevel"/>
    <w:tmpl w:val="0CBAB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79C2"/>
    <w:multiLevelType w:val="multilevel"/>
    <w:tmpl w:val="1C764B3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D137099"/>
    <w:multiLevelType w:val="multilevel"/>
    <w:tmpl w:val="E9F2A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F1277BA"/>
    <w:multiLevelType w:val="hybridMultilevel"/>
    <w:tmpl w:val="B81A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3CC4"/>
    <w:multiLevelType w:val="multilevel"/>
    <w:tmpl w:val="C9AE9E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1C50FC6"/>
    <w:multiLevelType w:val="hybridMultilevel"/>
    <w:tmpl w:val="EAD81C0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350426"/>
    <w:multiLevelType w:val="hybridMultilevel"/>
    <w:tmpl w:val="9CA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E4F0B"/>
    <w:multiLevelType w:val="hybridMultilevel"/>
    <w:tmpl w:val="01044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E4A2E"/>
    <w:multiLevelType w:val="hybridMultilevel"/>
    <w:tmpl w:val="060C714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E3F80"/>
    <w:multiLevelType w:val="multilevel"/>
    <w:tmpl w:val="A6C6A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F1E1B01"/>
    <w:multiLevelType w:val="multilevel"/>
    <w:tmpl w:val="3FE494DA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93F4AA8"/>
    <w:multiLevelType w:val="multilevel"/>
    <w:tmpl w:val="981CE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B5E08A7"/>
    <w:multiLevelType w:val="multilevel"/>
    <w:tmpl w:val="231EA3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F507B96"/>
    <w:multiLevelType w:val="hybridMultilevel"/>
    <w:tmpl w:val="D6A4EC9C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26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0"/>
  </w:num>
  <w:num w:numId="21">
    <w:abstractNumId w:val="0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14"/>
  </w:num>
  <w:num w:numId="27">
    <w:abstractNumId w:val="1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97"/>
    <w:rsid w:val="000850AC"/>
    <w:rsid w:val="00095281"/>
    <w:rsid w:val="00142D96"/>
    <w:rsid w:val="001462BC"/>
    <w:rsid w:val="00166666"/>
    <w:rsid w:val="001E1B89"/>
    <w:rsid w:val="00227F3A"/>
    <w:rsid w:val="002C5167"/>
    <w:rsid w:val="002D41F2"/>
    <w:rsid w:val="0031139B"/>
    <w:rsid w:val="00366199"/>
    <w:rsid w:val="00555285"/>
    <w:rsid w:val="00567386"/>
    <w:rsid w:val="00824F18"/>
    <w:rsid w:val="008309C8"/>
    <w:rsid w:val="008B182F"/>
    <w:rsid w:val="008C335E"/>
    <w:rsid w:val="00972876"/>
    <w:rsid w:val="00AE719E"/>
    <w:rsid w:val="00AF2AEB"/>
    <w:rsid w:val="00BB451F"/>
    <w:rsid w:val="00C80A2E"/>
    <w:rsid w:val="00E16297"/>
    <w:rsid w:val="00ED0576"/>
    <w:rsid w:val="00F32D21"/>
    <w:rsid w:val="00F7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2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2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2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2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297"/>
    <w:rPr>
      <w:rFonts w:ascii="Calibri" w:eastAsia="Calibri" w:hAnsi="Calibri" w:cs="Calibri"/>
      <w:b/>
      <w:kern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297"/>
    <w:rPr>
      <w:rFonts w:ascii="Calibri" w:eastAsia="Calibri" w:hAnsi="Calibri" w:cs="Calibri"/>
      <w:b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297"/>
    <w:rPr>
      <w:rFonts w:ascii="Calibri" w:eastAsia="Calibri" w:hAnsi="Calibri" w:cs="Calibri"/>
      <w:b/>
      <w:kern w:val="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297"/>
    <w:rPr>
      <w:rFonts w:ascii="Calibri" w:eastAsia="Calibri" w:hAnsi="Calibri" w:cs="Calibri"/>
      <w:b/>
      <w:kern w:val="0"/>
      <w:sz w:val="20"/>
      <w:szCs w:val="20"/>
      <w:lang w:eastAsia="ru-RU"/>
    </w:rPr>
  </w:style>
  <w:style w:type="table" w:customStyle="1" w:styleId="TableNormal">
    <w:name w:val="Table Normal"/>
    <w:rsid w:val="00E16297"/>
    <w:pPr>
      <w:spacing w:after="200" w:line="276" w:lineRule="auto"/>
    </w:pPr>
    <w:rPr>
      <w:rFonts w:ascii="Calibri" w:eastAsia="Calibri" w:hAnsi="Calibri" w:cs="Calibri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162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16297"/>
    <w:rPr>
      <w:rFonts w:ascii="Calibri" w:eastAsia="Calibri" w:hAnsi="Calibri" w:cs="Calibri"/>
      <w:b/>
      <w:kern w:val="0"/>
      <w:sz w:val="72"/>
      <w:szCs w:val="7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297"/>
  </w:style>
  <w:style w:type="paragraph" w:styleId="a5">
    <w:name w:val="List Paragraph"/>
    <w:basedOn w:val="a"/>
    <w:link w:val="a6"/>
    <w:uiPriority w:val="34"/>
    <w:qFormat/>
    <w:rsid w:val="00E16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16297"/>
  </w:style>
  <w:style w:type="paragraph" w:customStyle="1" w:styleId="c1">
    <w:name w:val="c1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297"/>
  </w:style>
  <w:style w:type="paragraph" w:customStyle="1" w:styleId="c6">
    <w:name w:val="c6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16297"/>
  </w:style>
  <w:style w:type="character" w:customStyle="1" w:styleId="c16">
    <w:name w:val="c16"/>
    <w:basedOn w:val="a0"/>
    <w:rsid w:val="00E16297"/>
  </w:style>
  <w:style w:type="character" w:customStyle="1" w:styleId="c41">
    <w:name w:val="c41"/>
    <w:basedOn w:val="a0"/>
    <w:rsid w:val="00E16297"/>
  </w:style>
  <w:style w:type="paragraph" w:customStyle="1" w:styleId="c3">
    <w:name w:val="c3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16297"/>
  </w:style>
  <w:style w:type="paragraph" w:customStyle="1" w:styleId="c10">
    <w:name w:val="c10"/>
    <w:basedOn w:val="a"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16297"/>
  </w:style>
  <w:style w:type="paragraph" w:styleId="HTML">
    <w:name w:val="HTML Preformatted"/>
    <w:basedOn w:val="a"/>
    <w:link w:val="HTML0"/>
    <w:uiPriority w:val="99"/>
    <w:unhideWhenUsed/>
    <w:rsid w:val="00E1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6297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E1629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kern w:val="0"/>
      <w:lang w:eastAsia="ru-RU"/>
    </w:rPr>
  </w:style>
  <w:style w:type="character" w:styleId="aa">
    <w:name w:val="Hyperlink"/>
    <w:uiPriority w:val="99"/>
    <w:unhideWhenUsed/>
    <w:rsid w:val="00E16297"/>
    <w:rPr>
      <w:rFonts w:ascii="Times New Roman" w:hAnsi="Times New Roman" w:cs="Times New Roman" w:hint="default"/>
      <w:color w:val="000080"/>
      <w:u w:val="single"/>
    </w:rPr>
  </w:style>
  <w:style w:type="paragraph" w:styleId="ab">
    <w:name w:val="Body Text"/>
    <w:basedOn w:val="a"/>
    <w:link w:val="ac"/>
    <w:uiPriority w:val="99"/>
    <w:unhideWhenUsed/>
    <w:qFormat/>
    <w:rsid w:val="00E16297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16297"/>
    <w:rPr>
      <w:rFonts w:ascii="Calibri" w:eastAsia="Calibri" w:hAnsi="Calibri" w:cs="Times New Roman"/>
      <w:kern w:val="0"/>
      <w:sz w:val="20"/>
      <w:szCs w:val="20"/>
      <w:lang w:eastAsia="ru-RU"/>
    </w:rPr>
  </w:style>
  <w:style w:type="paragraph" w:styleId="ad">
    <w:name w:val="No Spacing"/>
    <w:link w:val="ae"/>
    <w:qFormat/>
    <w:rsid w:val="00E16297"/>
    <w:pPr>
      <w:spacing w:after="0" w:line="240" w:lineRule="auto"/>
    </w:pPr>
    <w:rPr>
      <w:rFonts w:ascii="Calibri" w:eastAsia="Calibri" w:hAnsi="Calibri" w:cs="Calibri"/>
      <w:kern w:val="0"/>
      <w:lang w:eastAsia="ru-RU"/>
    </w:rPr>
  </w:style>
  <w:style w:type="character" w:customStyle="1" w:styleId="ae">
    <w:name w:val="Без интервала Знак"/>
    <w:link w:val="ad"/>
    <w:locked/>
    <w:rsid w:val="00E16297"/>
    <w:rPr>
      <w:rFonts w:ascii="Calibri" w:eastAsia="Calibri" w:hAnsi="Calibri" w:cs="Calibri"/>
      <w:kern w:val="0"/>
      <w:lang w:eastAsia="ru-RU"/>
    </w:rPr>
  </w:style>
  <w:style w:type="character" w:customStyle="1" w:styleId="af">
    <w:name w:val="Основной текст_"/>
    <w:link w:val="12"/>
    <w:rsid w:val="00E16297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f"/>
    <w:rsid w:val="00E1629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kern w:val="2"/>
      <w:sz w:val="35"/>
      <w:szCs w:val="35"/>
      <w:lang w:eastAsia="en-US"/>
    </w:rPr>
  </w:style>
  <w:style w:type="paragraph" w:styleId="af0">
    <w:name w:val="header"/>
    <w:basedOn w:val="a"/>
    <w:link w:val="af1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297"/>
    <w:rPr>
      <w:rFonts w:ascii="Calibri" w:eastAsia="Calibri" w:hAnsi="Calibri" w:cs="Calibri"/>
      <w:kern w:val="0"/>
      <w:lang w:eastAsia="ru-RU"/>
    </w:rPr>
  </w:style>
  <w:style w:type="paragraph" w:styleId="af2">
    <w:name w:val="footer"/>
    <w:basedOn w:val="a"/>
    <w:link w:val="af3"/>
    <w:uiPriority w:val="99"/>
    <w:unhideWhenUsed/>
    <w:rsid w:val="00E1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297"/>
    <w:rPr>
      <w:rFonts w:ascii="Calibri" w:eastAsia="Calibri" w:hAnsi="Calibri" w:cs="Calibri"/>
      <w:kern w:val="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E1629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16297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16297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E162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E16297"/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6">
    <w:name w:val="Абзац списка Знак"/>
    <w:link w:val="a5"/>
    <w:uiPriority w:val="34"/>
    <w:locked/>
    <w:rsid w:val="0016666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rsid w:val="001462BC"/>
  </w:style>
  <w:style w:type="paragraph" w:styleId="af7">
    <w:name w:val="Balloon Text"/>
    <w:basedOn w:val="a"/>
    <w:link w:val="af8"/>
    <w:uiPriority w:val="99"/>
    <w:semiHidden/>
    <w:unhideWhenUsed/>
    <w:rsid w:val="00ED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0576"/>
    <w:rPr>
      <w:rFonts w:ascii="Tahoma" w:eastAsia="Calibri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9840</Words>
  <Characters>56093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kabin</cp:lastModifiedBy>
  <cp:revision>11</cp:revision>
  <dcterms:created xsi:type="dcterms:W3CDTF">2023-06-30T13:00:00Z</dcterms:created>
  <dcterms:modified xsi:type="dcterms:W3CDTF">2024-01-14T05:30:00Z</dcterms:modified>
</cp:coreProperties>
</file>