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638D0" w:rsidRDefault="00F638D0" w:rsidP="00F638D0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:rsidR="00F638D0" w:rsidRDefault="00F638D0" w:rsidP="00F638D0">
      <w:pPr>
        <w:spacing w:before="24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1</w:t>
      </w:r>
    </w:p>
    <w:p w:rsidR="00F638D0" w:rsidRDefault="00F638D0" w:rsidP="00F638D0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«Адаптивная физическая культура»</w:t>
      </w:r>
    </w:p>
    <w:p w:rsidR="00F638D0" w:rsidRDefault="00F638D0" w:rsidP="00F638D0">
      <w:pPr>
        <w:spacing w:before="24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9 класса)</w:t>
      </w:r>
      <w:bookmarkEnd w:id="0"/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8D0" w:rsidRDefault="00F63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7941" w:rsidRDefault="006E7941"/>
    <w:sdt>
      <w:sdtPr>
        <w:rPr>
          <w:rFonts w:ascii="Calibri" w:eastAsia="Calibri" w:hAnsi="Calibri" w:cs="Calibri"/>
          <w:color w:val="auto"/>
          <w:sz w:val="22"/>
          <w:szCs w:val="22"/>
        </w:rPr>
        <w:id w:val="9617752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77859" w:rsidRPr="00177859" w:rsidRDefault="00177859" w:rsidP="00177859">
          <w:pPr>
            <w:pStyle w:val="af2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:rsidR="00177859" w:rsidRPr="00177859" w:rsidRDefault="00177859" w:rsidP="00177859"/>
        <w:p w:rsidR="00177859" w:rsidRPr="00177859" w:rsidRDefault="009233DC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77859" w:rsidRPr="0017785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38269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ПОЯСНИТЕЛЬНАЯ ЗАПИСКА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_Toc144138269 \h </w:instrTex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859" w:rsidRPr="00177859" w:rsidRDefault="009233DC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8270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СОДЕРЖАНИЕ ОБУЧЕНИЯ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_Toc144138270 \h </w:instrTex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859" w:rsidRPr="00177859" w:rsidRDefault="009233DC" w:rsidP="00177859">
          <w:pPr>
            <w:pStyle w:val="21"/>
            <w:tabs>
              <w:tab w:val="left" w:pos="426"/>
              <w:tab w:val="left" w:pos="880"/>
              <w:tab w:val="right" w:leader="dot" w:pos="9060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8271" w:history="1">
            <w:r w:rsidR="00177859" w:rsidRPr="00177859">
              <w:rPr>
                <w:rStyle w:val="ad"/>
                <w:noProof/>
                <w:sz w:val="28"/>
                <w:szCs w:val="28"/>
              </w:rPr>
              <w:t>III.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77859" w:rsidRPr="00177859">
              <w:rPr>
                <w:rStyle w:val="ad"/>
                <w:noProof/>
                <w:sz w:val="28"/>
                <w:szCs w:val="28"/>
              </w:rPr>
              <w:t>ПЛАНИРУЕМЫЕ РЕЗУЛЬТАТЫ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_Toc144138271 \h </w:instrTex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859" w:rsidRPr="00177859" w:rsidRDefault="009233DC" w:rsidP="00177859">
          <w:pPr>
            <w:pStyle w:val="12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</w:rPr>
          </w:pPr>
          <w:hyperlink w:anchor="_Toc144138272" w:history="1"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IV.</w:t>
            </w:r>
            <w:r w:rsidR="00177859" w:rsidRPr="00177859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</w:rPr>
              <w:tab/>
            </w:r>
            <w:r w:rsidR="00177859" w:rsidRPr="00177859">
              <w:rPr>
                <w:rStyle w:val="ad"/>
                <w:rFonts w:eastAsia="Times New Roman"/>
                <w:noProof/>
                <w:sz w:val="28"/>
                <w:szCs w:val="28"/>
              </w:rPr>
              <w:t>ТЕМАТИЧЕСКОЕ ПЛАНИРОВАНИЕ</w:t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_Toc144138272 \h </w:instrTex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7859"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778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7859" w:rsidRPr="00177859" w:rsidRDefault="009233DC" w:rsidP="00177859">
          <w:pPr>
            <w:tabs>
              <w:tab w:val="left" w:pos="426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7785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E7941" w:rsidRDefault="009C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E7941" w:rsidRDefault="009C0420" w:rsidP="00752BFD">
      <w:pPr>
        <w:pStyle w:val="1"/>
        <w:numPr>
          <w:ilvl w:val="0"/>
          <w:numId w:val="7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Toc134995210"/>
      <w:bookmarkStart w:id="2" w:name="_Toc14413826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6E7941" w:rsidRDefault="006E79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941" w:rsidRDefault="009C04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по учебному предмету «Адаптивная физическая культура» составлена на основе Федеральной адаптированной основной </w:t>
      </w:r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 с умственной отсталостью (интеллектуальными нарушениями),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ФАООП УО (вариант 1), утвержденной приказом Министерства просвещения России от 24.11.2022г. № 1026 (https://clck.ru/33NMkR). </w:t>
      </w:r>
    </w:p>
    <w:p w:rsidR="006E7941" w:rsidRDefault="009C04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ФАООП УО (вариант 1) адресована обучающимся с легкой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6E7941" w:rsidRDefault="009C04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 «Адаптивная физическая культура» относится к предметной области «Физическа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в 9 классе рассчитана на 34 учебные недели и составляет 68 часов в год (2 часа в неделю).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</w:rPr>
        <w:t>еральная адаптированная основная общеобразовательная программа определяет цель и задачи учебного предмета «Адаптивная физическая культура».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предмета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всестороннее развитие личности обучающихся с умственной отсталостью (интеллектуальными нару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обучения: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физической культуре и спорту;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овладение основами доступных видов спорта (легкой атлетикой, гимнастикой, лыжной подготовкой) в соответствии с возрастными и психофизическими особенностями обучающихся;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недостатков познавательной сферы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сихомоторного развития; развития и совершенствование волевой сферы; формирование социально приемлемых форм поведения, предупреждения проявлений деструктивного поведения (крик, агрессия, самоагрессия, стереотипии) в процессе уроков и во внеурочной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сти);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нравственных качеств и свойств личности;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военно- патриотической подготовке.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учебному предмету «Адаптивная физическая культура» в 9 классе определяет следующие задачи: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ранее изученной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выполнения строевых команд;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подобрать разбег для прыжков и метания мяча на дальность;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техники легко - атлетических упражнений;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 выполнять физические упражнения с предметами, с элементам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акробатики и  гимнастических на снарядах;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 умений передвигаться на лыжах изученными способами;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совершенствование техники и приемов в спортивных играх;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формирование мотивации к здоровому образу жизни;</w:t>
      </w:r>
    </w:p>
    <w:p w:rsidR="006E7941" w:rsidRDefault="009C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формирование способности объективно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оценивать свои возможности. </w:t>
      </w:r>
    </w:p>
    <w:p w:rsidR="00752BFD" w:rsidRDefault="00752BFD">
      <w:pPr>
        <w:spacing w:after="0" w:line="240" w:lineRule="auto"/>
        <w:ind w:firstLine="709"/>
        <w:jc w:val="both"/>
      </w:pPr>
    </w:p>
    <w:p w:rsidR="006A00D5" w:rsidRDefault="006A00D5" w:rsidP="00752BFD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138962750"/>
      <w:bookmarkStart w:id="4" w:name="_Hlk138961499"/>
      <w:bookmarkStart w:id="5" w:name="_Hlk138967155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941" w:rsidRDefault="00F638D0" w:rsidP="00752BFD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Toc144138270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Содержание программы отражено в разделах: «Знания о физической культуре», «Гимнастика», «Легкая атлетика», «Лыжная подготовка», «Спортивные игры». Каждый из перечисленных разделов включает некоторые теоретические сведения и материал для практической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товки обучающихся. 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Программой предусмотрены следующие виды работы:</w:t>
      </w:r>
    </w:p>
    <w:p w:rsidR="006E7941" w:rsidRDefault="009C0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6E7941" w:rsidRDefault="009C0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физических упражнений на основе показа учителя;</w:t>
      </w:r>
    </w:p>
    <w:p w:rsidR="006E7941" w:rsidRDefault="009C0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физических упражнений без зрительного сопровождения, под словесную инструкцию учителя; </w:t>
      </w:r>
    </w:p>
    <w:p w:rsidR="006E7941" w:rsidRDefault="009C0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упражнений;</w:t>
      </w:r>
    </w:p>
    <w:p w:rsidR="006E7941" w:rsidRDefault="009C0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в тренирующем режиме;</w:t>
      </w:r>
    </w:p>
    <w:p w:rsidR="006E7941" w:rsidRDefault="009C0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двигательных качеств на программном материале гимнастики, легкой атлетики,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 двигательных умений и навыков в процессе подвижных игр.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индивидуальных   различий обучающихся дифференцируются задачи, содержание, темп программного материала, оценка их достижений. 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проведения уроков адаптивной 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зической культуры применяются специфические и общепедагогические методы физического воспитания. 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обучении и закреплении движений применяются: методы строго регламентированного упражнения, игровой и соревновательный.</w:t>
      </w: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совершенствования двигате</w:t>
      </w:r>
      <w:r>
        <w:rPr>
          <w:rFonts w:ascii="Times New Roman" w:eastAsia="Times New Roman" w:hAnsi="Times New Roman" w:cs="Times New Roman"/>
          <w:sz w:val="28"/>
          <w:szCs w:val="28"/>
        </w:rPr>
        <w:t>льных навыков в единстве с воспитанием двигательных качеств используются метод расчленено-конструктивного и целостно-конструктивного упражнения.</w:t>
      </w:r>
    </w:p>
    <w:p w:rsidR="006E7941" w:rsidRPr="00752BFD" w:rsidRDefault="009C0420" w:rsidP="00752BFD">
      <w:pPr>
        <w:spacing w:line="240" w:lineRule="auto"/>
        <w:ind w:left="78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2B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 разделов</w:t>
      </w:r>
    </w:p>
    <w:tbl>
      <w:tblPr>
        <w:tblStyle w:val="a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5"/>
        <w:gridCol w:w="4966"/>
        <w:gridCol w:w="1418"/>
        <w:gridCol w:w="2233"/>
      </w:tblGrid>
      <w:tr w:rsidR="006E7941">
        <w:tc>
          <w:tcPr>
            <w:tcW w:w="455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6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418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(количество)</w:t>
            </w:r>
          </w:p>
        </w:tc>
      </w:tr>
      <w:tr w:rsidR="006E7941">
        <w:tc>
          <w:tcPr>
            <w:tcW w:w="455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6" w:type="dxa"/>
            <w:vAlign w:val="center"/>
          </w:tcPr>
          <w:p w:rsidR="006E7941" w:rsidRDefault="009C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1418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обучения</w:t>
            </w:r>
          </w:p>
        </w:tc>
        <w:tc>
          <w:tcPr>
            <w:tcW w:w="2233" w:type="dxa"/>
            <w:vAlign w:val="center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>
        <w:trPr>
          <w:trHeight w:val="225"/>
        </w:trPr>
        <w:tc>
          <w:tcPr>
            <w:tcW w:w="455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6" w:type="dxa"/>
            <w:vAlign w:val="center"/>
          </w:tcPr>
          <w:p w:rsidR="006E7941" w:rsidRDefault="009C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418" w:type="dxa"/>
            <w:vAlign w:val="center"/>
          </w:tcPr>
          <w:p w:rsidR="006E7941" w:rsidRDefault="009C04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  <w:vAlign w:val="center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>
        <w:trPr>
          <w:trHeight w:val="252"/>
        </w:trPr>
        <w:tc>
          <w:tcPr>
            <w:tcW w:w="455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6" w:type="dxa"/>
            <w:vAlign w:val="center"/>
          </w:tcPr>
          <w:p w:rsidR="006E7941" w:rsidRDefault="009C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8" w:type="dxa"/>
            <w:vAlign w:val="center"/>
          </w:tcPr>
          <w:p w:rsidR="006E7941" w:rsidRDefault="009C04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  <w:vAlign w:val="center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>
        <w:trPr>
          <w:trHeight w:val="421"/>
        </w:trPr>
        <w:tc>
          <w:tcPr>
            <w:tcW w:w="455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6" w:type="dxa"/>
            <w:vAlign w:val="center"/>
          </w:tcPr>
          <w:p w:rsidR="006E7941" w:rsidRDefault="009C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418" w:type="dxa"/>
          </w:tcPr>
          <w:p w:rsidR="006E7941" w:rsidRDefault="009C04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>
        <w:trPr>
          <w:trHeight w:val="252"/>
        </w:trPr>
        <w:tc>
          <w:tcPr>
            <w:tcW w:w="455" w:type="dxa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6" w:type="dxa"/>
            <w:vAlign w:val="center"/>
          </w:tcPr>
          <w:p w:rsidR="006E7941" w:rsidRDefault="009C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1418" w:type="dxa"/>
            <w:vAlign w:val="center"/>
          </w:tcPr>
          <w:p w:rsidR="006E7941" w:rsidRDefault="009C04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  <w:vAlign w:val="center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>
        <w:trPr>
          <w:trHeight w:val="252"/>
        </w:trPr>
        <w:tc>
          <w:tcPr>
            <w:tcW w:w="455" w:type="dxa"/>
            <w:vAlign w:val="center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vAlign w:val="center"/>
          </w:tcPr>
          <w:p w:rsidR="006E7941" w:rsidRDefault="009C042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E7941" w:rsidRDefault="009C04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33" w:type="dxa"/>
            <w:vAlign w:val="center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941" w:rsidRDefault="009C0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каждого региона вместо лыжной подготовки проводятся занятия на открытом воздухе: гимнастика, </w:t>
      </w:r>
      <w:r>
        <w:rPr>
          <w:rFonts w:ascii="Times New Roman" w:eastAsia="Times New Roman" w:hAnsi="Times New Roman" w:cs="Times New Roman"/>
          <w:sz w:val="28"/>
          <w:szCs w:val="28"/>
        </w:rPr>
        <w:t>легкая атлетика, игры; катание на коньках.</w:t>
      </w:r>
    </w:p>
    <w:p w:rsidR="00F638D0" w:rsidRDefault="00F638D0" w:rsidP="00752BF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638D0" w:rsidRPr="00F638D0" w:rsidRDefault="00F638D0" w:rsidP="00F638D0">
      <w:pPr>
        <w:pStyle w:val="2"/>
        <w:numPr>
          <w:ilvl w:val="0"/>
          <w:numId w:val="13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144138271"/>
      <w:r w:rsidRPr="00F638D0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ПЛАНИРУЕМЫЕ РЕЗУЛЬТАТЫ</w:t>
      </w:r>
      <w:bookmarkEnd w:id="7"/>
    </w:p>
    <w:p w:rsidR="00F638D0" w:rsidRPr="00BC0075" w:rsidRDefault="00F638D0" w:rsidP="00F638D0">
      <w:pPr>
        <w:pStyle w:val="af1"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38962780"/>
      <w:r w:rsidRPr="00BC0075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bookmarkEnd w:id="8"/>
    <w:p w:rsidR="00F638D0" w:rsidRPr="00752BFD" w:rsidRDefault="00F638D0" w:rsidP="00F638D0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52BFD">
        <w:rPr>
          <w:sz w:val="28"/>
          <w:szCs w:val="28"/>
        </w:rPr>
        <w:t>осознание себя как гражданина России, формирование чувства гордости, отслеживание результатов параолимпийских игр, специальной олимпиады международного и федерального уровней;</w:t>
      </w:r>
    </w:p>
    <w:p w:rsidR="00F638D0" w:rsidRPr="00752BFD" w:rsidRDefault="00F638D0" w:rsidP="00F638D0">
      <w:pPr>
        <w:pStyle w:val="a4"/>
        <w:numPr>
          <w:ilvl w:val="0"/>
          <w:numId w:val="9"/>
        </w:numPr>
        <w:spacing w:line="360" w:lineRule="auto"/>
        <w:ind w:left="0" w:firstLine="426"/>
        <w:jc w:val="both"/>
        <w:rPr>
          <w:b/>
          <w:sz w:val="28"/>
          <w:szCs w:val="28"/>
        </w:rPr>
      </w:pPr>
      <w:r w:rsidRPr="00752BFD">
        <w:rPr>
          <w:sz w:val="28"/>
          <w:szCs w:val="28"/>
        </w:rPr>
        <w:t>испытание чувства гордости школьными успехами и достижениями как собственными, так и своих товарищей, достигнутых в соревнованиях различного уровня;</w:t>
      </w:r>
    </w:p>
    <w:p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color w:val="000000"/>
          <w:sz w:val="28"/>
          <w:szCs w:val="28"/>
        </w:rPr>
        <w:t>формирование навыков сотрудничества с взрослыми и сверстниками в разных социальных ситуациях;</w:t>
      </w:r>
    </w:p>
    <w:p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color w:val="000000"/>
          <w:sz w:val="28"/>
          <w:szCs w:val="28"/>
        </w:rPr>
        <w:t xml:space="preserve">способность к осмыслению социального окружения, своего места в нем, </w:t>
      </w:r>
      <w:r w:rsidRPr="00752BFD">
        <w:rPr>
          <w:color w:val="000000" w:themeColor="text1"/>
          <w:sz w:val="28"/>
          <w:szCs w:val="28"/>
        </w:rPr>
        <w:t>принятие соответствующих возрасту ценностей и социальных ролей;</w:t>
      </w:r>
    </w:p>
    <w:p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color w:val="000000"/>
          <w:sz w:val="28"/>
          <w:szCs w:val="28"/>
        </w:rPr>
      </w:pPr>
      <w:r w:rsidRPr="00752BFD">
        <w:rPr>
          <w:sz w:val="28"/>
          <w:szCs w:val="28"/>
        </w:rPr>
        <w:t>владение навыками коммуникации и принятыми нормами социального взаимодействия, в том числе владение вербальными и невербальными коммуникативными компетенциями, использование доступных информационных технологий для коммуникации;</w:t>
      </w:r>
    </w:p>
    <w:p w:rsidR="00F638D0" w:rsidRPr="00752BFD" w:rsidRDefault="00F638D0" w:rsidP="00F638D0">
      <w:pPr>
        <w:pStyle w:val="pboth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b/>
          <w:sz w:val="28"/>
          <w:szCs w:val="28"/>
          <w:shd w:val="clear" w:color="auto" w:fill="FFFFFF"/>
        </w:rPr>
      </w:pPr>
      <w:r w:rsidRPr="00752BFD">
        <w:rPr>
          <w:sz w:val="28"/>
          <w:szCs w:val="28"/>
        </w:rPr>
        <w:t xml:space="preserve">формирование целостного, социально ориентированного взгляда на мир в его органичном </w:t>
      </w:r>
      <w:r w:rsidRPr="00752BFD">
        <w:rPr>
          <w:color w:val="000000"/>
          <w:sz w:val="28"/>
          <w:szCs w:val="28"/>
        </w:rPr>
        <w:t>единстве природной и социальной частей.</w:t>
      </w:r>
      <w:r w:rsidRPr="00752BFD">
        <w:rPr>
          <w:b/>
          <w:sz w:val="28"/>
          <w:szCs w:val="28"/>
          <w:shd w:val="clear" w:color="auto" w:fill="FFFFFF"/>
        </w:rPr>
        <w:t xml:space="preserve"> </w:t>
      </w:r>
    </w:p>
    <w:p w:rsidR="00F638D0" w:rsidRPr="00752BFD" w:rsidRDefault="00F638D0" w:rsidP="00F638D0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9" w:name="_Hlk138961830"/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bookmarkEnd w:id="9"/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знания о физической культуре как системе разнообразных форм занятий физическими упражнениями по укреплению здоровья;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правильную осанку;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влияния физических упражнений на физическое развитие и развитие физических качеств человека;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занятий физическими упражнениями в режиме дня (под руководством учителя);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(под руководством учителя) спортивную одежду и обувь в зависимости от погодных условий и времени года;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основные физические качества человека: сила, быстрота, выносливость, гибкость, координация;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жизненно важные способы передвижения человека (ходьба, бег, прыжки, лазанье, ходьба на лыжах, плавание);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индивидуальные показатели физического развития (длина и масса тела) (под руководством учителя);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технические действия из базовых видов спорта, применять их в игровой и учебной деятельности;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акробатические и гимнастические комбинации из числа усвоенных (под руководством учителя);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со сверстниками в подвижных и спортивных играх;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посильную помощи сверстникам при выполнении учебных заданий;</w:t>
      </w:r>
    </w:p>
    <w:p w:rsidR="00F638D0" w:rsidRDefault="00F638D0" w:rsidP="00F638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спортивный инвентарь, тренажерных устройств на уроке физической культуры.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 w:type="page"/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Достаточный уровень: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состоянии и организации физической культуры и спорта в России, в том числе о Параолимпийских играх и Специальной олимпиаде;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общеразвивающие и корригирующие упражнения без предмета: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строевые действия в шеренге и колонне;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виды лыжного спорта, демонстрировать технику лыжных ходов; знать температурные нормы для занятий; 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 и измерять индивидуальные показатели физического развития (длина и масса тела), 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 строевые команды, везти подсчёт при выполнении общеразвивающих упражнений (под руководством учителя);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акробатические и гимнастические комбинации на доступном техническом уровне;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подвижных играх со сверстниками, осуществлять их объективное судейство; взаимодействовать со сверстниками по правилам проведения подвижных игр и соревнований;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особенности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 и уважительно объяснять ошибки при выполнении заданий и предлагать способы их устранения;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объяснять правила, технику выполнения двигательных действий, анализировать и находить ошибки (с помощью учителя); 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спортивным инвентарем и тренажерным оборудованием;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ориентироваться в пространстве спортивного зала и на стадионе;</w:t>
      </w:r>
    </w:p>
    <w:p w:rsidR="00F638D0" w:rsidRDefault="00F638D0" w:rsidP="00F638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размещать спортивные снаряды при организации и проведении подвижных и спортивных игр.</w:t>
      </w:r>
    </w:p>
    <w:p w:rsidR="00F638D0" w:rsidRDefault="00F638D0" w:rsidP="00F638D0">
      <w:pPr>
        <w:pStyle w:val="ae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heading=h.4d34og8"/>
      <w:bookmarkStart w:id="11" w:name="_Hlk138961962"/>
      <w:bookmarkEnd w:id="10"/>
      <w:r w:rsidRPr="00752BF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Система оценки достижени</w:t>
      </w:r>
      <w:bookmarkStart w:id="12" w:name="_heading=h.ha5t6xo5ig3n"/>
      <w:bookmarkEnd w:id="11"/>
      <w:bookmarkEnd w:id="12"/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й</w:t>
      </w:r>
    </w:p>
    <w:p w:rsidR="00F638D0" w:rsidRPr="00752BFD" w:rsidRDefault="00F638D0" w:rsidP="00F638D0">
      <w:pPr>
        <w:pStyle w:val="HTML"/>
        <w:shd w:val="clear" w:color="auto" w:fill="FFFFFF"/>
        <w:tabs>
          <w:tab w:val="clear" w:pos="8244"/>
          <w:tab w:val="clear" w:pos="9160"/>
          <w:tab w:val="lef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BFD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0 баллов - нет фиксируемой динамики; </w:t>
      </w:r>
    </w:p>
    <w:p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1 балл - минимальная динамика; </w:t>
      </w:r>
    </w:p>
    <w:p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2 балла - удовлетворительная динамика; </w:t>
      </w:r>
    </w:p>
    <w:p w:rsidR="00F638D0" w:rsidRPr="00752BFD" w:rsidRDefault="00F638D0" w:rsidP="00F638D0">
      <w:pPr>
        <w:pStyle w:val="a4"/>
        <w:numPr>
          <w:ilvl w:val="0"/>
          <w:numId w:val="11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sz w:val="28"/>
          <w:szCs w:val="28"/>
        </w:rPr>
      </w:pPr>
      <w:r w:rsidRPr="00752BFD">
        <w:rPr>
          <w:sz w:val="28"/>
          <w:szCs w:val="28"/>
        </w:rPr>
        <w:t xml:space="preserve">3 балла - значительная динамика. </w:t>
      </w:r>
    </w:p>
    <w:p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Успеваемость по предмету «Адаптивная физическая культура» в 9 классах определяется отношением обучающегося к занятиям, степенью формирования учебных умений и навыков с учётом индивидуальных возможностей, а также осуществляется учёт знаний в области гигиены, теоретических сведений по физкультуре.</w:t>
      </w:r>
    </w:p>
    <w:p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индивидуального и дифференцированного подхода при развитии двигательных способностей обучающиеся класса делятся на группы с учётом их двигательных и интеллектуальных способностей.</w:t>
      </w:r>
    </w:p>
    <w:p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контроль по усвоению тем определённого раздела программы, который будет отражать индивидуальные достижения учащихся, усвоение учебного материала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курс 9 класса, что позволяет учителю делать выводы об эффективности проводимой коррекционно-образовательной работы по адаптивной физической культуре.</w:t>
      </w:r>
    </w:p>
    <w:p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Обязательным для учителя является контроль уровня физического развития и двигательной активности учащихся.</w:t>
      </w:r>
    </w:p>
    <w:p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раза в год (в начале и в конце учебного года) проводится тестирование уровня физической подготовленности, чтобы иметь объективные исходные оценки на начало учебного года и в конец учебного года, отследить динамику в развитии конкретных координационных и физических качеств.</w:t>
      </w:r>
    </w:p>
    <w:p w:rsidR="00F638D0" w:rsidRDefault="00F638D0" w:rsidP="00F638D0">
      <w:pPr>
        <w:tabs>
          <w:tab w:val="left" w:pos="8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Тесты для обучающихся в 9 классе:</w:t>
      </w:r>
    </w:p>
    <w:p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100м;</w:t>
      </w:r>
    </w:p>
    <w:p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прыжок в длину с места;</w:t>
      </w:r>
    </w:p>
    <w:p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сгибание и разгибание рук, в упоре лёжа (мальчики); </w:t>
      </w:r>
    </w:p>
    <w:p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наклон вперёд из положения, стоя с прямыми ногами на гимнастической скамейке;</w:t>
      </w:r>
    </w:p>
    <w:p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поднимание туловища, лёжа на спине, руки за голову;</w:t>
      </w:r>
    </w:p>
    <w:p w:rsidR="00F638D0" w:rsidRDefault="00F638D0" w:rsidP="00F638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500 м.; 1000 м;</w:t>
      </w:r>
    </w:p>
    <w:p w:rsidR="00F638D0" w:rsidRDefault="00F638D0" w:rsidP="00F638D0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оценке выполнения тестов обучающимися с лёгкой умственной отсталостью (вариант 1) учитель применяет особый подход при принятии учебных нормативов и использует адаптированные критерии, разрабатываемые индивидуально (или дифференцированно) с учётом двигательных и интеллектуальных возможностей обучающихся конкретного класса. Возрастных нормативов для обучающихся с умственной отсталостью (интеллектуальными нарушениями) нет. Учитель руководствуется планируемыми результатами освоения программы по предмету  и ориентируется на возможности обучающихся с достаточным и минимальным уровнем освоения учебного материала. </w:t>
      </w:r>
    </w:p>
    <w:p w:rsidR="00F638D0" w:rsidRDefault="00F638D0" w:rsidP="00F638D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Адаптированные учебные нормативы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усвоения физических умений и развития физических качеств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у обучающихся 9 класса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допущенные к занятиям адаптивной физической культурой по состоянию здоровья, проходят два раза в год испытания (тесты). Для каждой возрастной ступени разработаны нормативы с учётом возможностей дифференцированных групп обучающихся. 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начале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определение функционального состояния обучающихся, уровня физического развития.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тестов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конце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: отслеживание динамики усвоения умений, навыков и уровня физической подготовленности.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спортивная площадка, спортивный зал.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спортивная форма, секундомер, гимнастический коврик, рулетка, свисток, флажок. 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Проведение: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предварительной подготовки организма, учитель даёт инструкцию по выполнению предстоящего теста, затем вызывает по одному (два) обучающемуся для сдачи определённого вида испытания.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достаточным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 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на 100 м: пробежать расстояние с максимальной скоростью, за наименьшее время.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Прыжок в длину с места толчком двумя ногами: выполнить прыжок вперёд на максимальное расстояние, не заступая носками на черту и приземлиться на две ноги. 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Сгибание и разгибание рук, в упоре лёжа на полу – отжаться от пола максимальное количество раз. 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Подтягивание из виса лёжа на перекладине (девочки): подтянуться максимальное количество раз.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Наклон вперёд из положения, стоя с прямыми ногами на полу: 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касание ладонями пола; б) пальцами рук пола; в) нижней части голени, не сгибая колени. 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Поднимание туловища из положения, лёжа на спине, руки на затылке (оптимальное количество раз за 1 мин.).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Преодолеть расстояние за наименьшее время: бег на 1000 м</w:t>
      </w:r>
    </w:p>
    <w:p w:rsidR="00F638D0" w:rsidRDefault="00F638D0" w:rsidP="00F638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Действия, которые оцениваются при выполнении испытаний (тестов) у обучающихся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 минимальным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уровнем освоения планируемых результатов: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Бег 100 м: пробежать расстояние в среднем темпе, с правильной постановкой стоп, в ходе передвижения – правильное сочетание рук и ног, не задерживая дыхание.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Прыжок в длину с места толчком двумя ногами: по возможности выполнить прыжок в длину, не заступая носками за линию с правильным взмахом рук и мягко приземлиться на две ноги.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Удерживание «планки» в упоре лёжа на предплечьях, по состоянию здоровья, по возможности.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Наклон вперёд из положения, стоя с прямыми ногами на полу: по возможности выполнить наклон с касанием пальцами рук пола, нижней части голени с наименьшим сгибанием колен.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Поднимание туловища из положения, лёжа на спине, руки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плечи (количество раз 30 сек - 1 мин.), по необходимости – с помощью рук.</w:t>
      </w:r>
    </w:p>
    <w:p w:rsidR="00F638D0" w:rsidRDefault="00F638D0" w:rsidP="00F638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Бег в медленном, среднем темпе на 500 м без учёта времени, допускается по необходимости комбинированное передвижение (чередование бега и ходьбы) без учёта времени. </w:t>
      </w:r>
    </w:p>
    <w:p w:rsidR="00F638D0" w:rsidRPr="00752BFD" w:rsidRDefault="00F638D0" w:rsidP="00F638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Учебные нормативы* и испытания (тесты)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развития физических качеств, усвоения умений, навыков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по адаптивной физической культуре</w:t>
      </w:r>
      <w:r w:rsidRPr="00752B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(9 класс)</w:t>
      </w:r>
    </w:p>
    <w:tbl>
      <w:tblPr>
        <w:tblStyle w:val="afa"/>
        <w:tblW w:w="92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34"/>
        <w:gridCol w:w="1979"/>
        <w:gridCol w:w="1139"/>
        <w:gridCol w:w="1129"/>
        <w:gridCol w:w="1136"/>
        <w:gridCol w:w="1132"/>
        <w:gridCol w:w="1134"/>
        <w:gridCol w:w="1103"/>
      </w:tblGrid>
      <w:tr w:rsidR="00F638D0" w:rsidRPr="00F638D0" w:rsidTr="00F638D0">
        <w:tc>
          <w:tcPr>
            <w:tcW w:w="534" w:type="dxa"/>
            <w:vMerge w:val="restart"/>
          </w:tcPr>
          <w:p w:rsidR="00F638D0" w:rsidRPr="00F638D0" w:rsidRDefault="00F638D0" w:rsidP="002842C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№ п./п.</w:t>
            </w:r>
          </w:p>
          <w:p w:rsidR="00F638D0" w:rsidRPr="00F638D0" w:rsidRDefault="00F638D0" w:rsidP="002842CB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испытаний</w:t>
            </w: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(тесты)</w:t>
            </w:r>
          </w:p>
        </w:tc>
        <w:tc>
          <w:tcPr>
            <w:tcW w:w="6773" w:type="dxa"/>
            <w:gridSpan w:val="6"/>
            <w:vAlign w:val="center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8D0" w:rsidRPr="00F638D0" w:rsidTr="00F638D0">
        <w:tc>
          <w:tcPr>
            <w:tcW w:w="534" w:type="dxa"/>
            <w:vMerge/>
          </w:tcPr>
          <w:p w:rsidR="00F638D0" w:rsidRPr="00F638D0" w:rsidRDefault="00F638D0" w:rsidP="00284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ind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3404" w:type="dxa"/>
            <w:gridSpan w:val="3"/>
            <w:vAlign w:val="center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369" w:type="dxa"/>
            <w:gridSpan w:val="3"/>
            <w:vAlign w:val="center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F638D0" w:rsidRPr="00F638D0" w:rsidTr="00F638D0">
        <w:tc>
          <w:tcPr>
            <w:tcW w:w="534" w:type="dxa"/>
            <w:vMerge/>
          </w:tcPr>
          <w:p w:rsidR="00F638D0" w:rsidRPr="00F638D0" w:rsidRDefault="00F638D0" w:rsidP="00284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ind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F638D0" w:rsidRPr="00F638D0" w:rsidTr="00F638D0">
        <w:tc>
          <w:tcPr>
            <w:tcW w:w="534" w:type="dxa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Бег 100 м. (сек.)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14,7/18,0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14,3/17,4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13,9/17,0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18,2/20,5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17,8/20,0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16,5/19,5</w:t>
            </w:r>
          </w:p>
        </w:tc>
      </w:tr>
      <w:tr w:rsidR="00F638D0" w:rsidRPr="00F638D0" w:rsidTr="00F638D0">
        <w:tc>
          <w:tcPr>
            <w:tcW w:w="534" w:type="dxa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Поднимание туловища из положения, лёжа на спине (количество раз за 1м.)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28/22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38/29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48/37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18/12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28/17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35/25</w:t>
            </w:r>
          </w:p>
        </w:tc>
      </w:tr>
      <w:tr w:rsidR="00F638D0" w:rsidRPr="00F638D0" w:rsidTr="00F638D0">
        <w:tc>
          <w:tcPr>
            <w:tcW w:w="534" w:type="dxa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Прыжок в длину с места толчком двумя ногами (см.)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185/130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205/140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225/160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155/105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165/125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180/145</w:t>
            </w:r>
          </w:p>
        </w:tc>
      </w:tr>
      <w:tr w:rsidR="00F638D0" w:rsidRPr="00F638D0" w:rsidTr="00F638D0">
        <w:tc>
          <w:tcPr>
            <w:tcW w:w="534" w:type="dxa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Сгибание и разгибание рук  в упоре лёжа на полу (количество раз)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20/9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24/10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8/5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9/6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15/8</w:t>
            </w:r>
          </w:p>
        </w:tc>
      </w:tr>
      <w:tr w:rsidR="00F638D0" w:rsidRPr="00F638D0" w:rsidTr="00F638D0">
        <w:tc>
          <w:tcPr>
            <w:tcW w:w="534" w:type="dxa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Наклон вперёд из и.п. стоя с прямыми ногами на гимнастической скамейке (см ниже уровня скамейки)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+15</w:t>
            </w:r>
          </w:p>
        </w:tc>
      </w:tr>
      <w:tr w:rsidR="00F638D0" w:rsidRPr="00F638D0" w:rsidTr="00F638D0">
        <w:tc>
          <w:tcPr>
            <w:tcW w:w="534" w:type="dxa"/>
          </w:tcPr>
          <w:p w:rsidR="00F638D0" w:rsidRPr="00F638D0" w:rsidRDefault="00F638D0" w:rsidP="002842CB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</w:tcPr>
          <w:p w:rsidR="00F638D0" w:rsidRPr="00F638D0" w:rsidRDefault="00F638D0" w:rsidP="002842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1 км (мин, сек.)</w:t>
            </w:r>
          </w:p>
        </w:tc>
        <w:tc>
          <w:tcPr>
            <w:tcW w:w="113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5,35/6,50</w:t>
            </w:r>
          </w:p>
        </w:tc>
        <w:tc>
          <w:tcPr>
            <w:tcW w:w="1129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5,15/6, 20</w:t>
            </w:r>
          </w:p>
        </w:tc>
        <w:tc>
          <w:tcPr>
            <w:tcW w:w="1136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4,35/5,36</w:t>
            </w:r>
          </w:p>
        </w:tc>
        <w:tc>
          <w:tcPr>
            <w:tcW w:w="1132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6,15/8,05</w:t>
            </w:r>
          </w:p>
        </w:tc>
        <w:tc>
          <w:tcPr>
            <w:tcW w:w="1134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5,53/7,30</w:t>
            </w:r>
          </w:p>
        </w:tc>
        <w:tc>
          <w:tcPr>
            <w:tcW w:w="1103" w:type="dxa"/>
            <w:vAlign w:val="center"/>
          </w:tcPr>
          <w:p w:rsidR="00F638D0" w:rsidRPr="00F638D0" w:rsidRDefault="00F638D0" w:rsidP="002842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38D0">
              <w:rPr>
                <w:rFonts w:ascii="Times New Roman" w:eastAsia="Times New Roman" w:hAnsi="Times New Roman" w:cs="Times New Roman"/>
                <w:sz w:val="20"/>
                <w:szCs w:val="20"/>
              </w:rPr>
              <w:t>5,16/6,40</w:t>
            </w:r>
          </w:p>
        </w:tc>
      </w:tr>
    </w:tbl>
    <w:p w:rsidR="00F638D0" w:rsidRDefault="00F638D0" w:rsidP="00F638D0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:rsidR="00F638D0" w:rsidRDefault="00F638D0" w:rsidP="00F638D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*данные нормативы являются относительными и усреднёнными и требуют корректировки (адаптации) с учётом уровня психофизического развития и подготовленности обучающихся конкретного класса</w:t>
      </w:r>
    </w:p>
    <w:p w:rsidR="00752BFD" w:rsidRDefault="00752BFD" w:rsidP="00752BF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52BFD" w:rsidRDefault="00752BFD" w:rsidP="00752BFD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szCs w:val="28"/>
        </w:rPr>
        <w:sectPr w:rsidR="00752BFD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E7941" w:rsidRDefault="009C0420" w:rsidP="00F638D0">
      <w:pPr>
        <w:pStyle w:val="1"/>
        <w:numPr>
          <w:ilvl w:val="0"/>
          <w:numId w:val="14"/>
        </w:numPr>
        <w:spacing w:befor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Toc134995212"/>
      <w:bookmarkStart w:id="14" w:name="_Toc14413827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  <w:bookmarkEnd w:id="13"/>
      <w:bookmarkEnd w:id="14"/>
    </w:p>
    <w:p w:rsidR="006E7941" w:rsidRDefault="006E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66595B">
        <w:trPr>
          <w:trHeight w:val="585"/>
        </w:trPr>
        <w:tc>
          <w:tcPr>
            <w:tcW w:w="670" w:type="dxa"/>
            <w:vMerge w:val="restart"/>
            <w:vAlign w:val="center"/>
          </w:tcPr>
          <w:p w:rsidR="006E7941" w:rsidRPr="00D85AAB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6E7941" w:rsidRPr="00D85AAB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предмета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7941" w:rsidRPr="00D85AAB" w:rsidRDefault="009C042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 w:rsidR="00D85AAB" w:rsidRPr="00D85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3260" w:type="dxa"/>
            <w:vMerge w:val="restart"/>
            <w:vAlign w:val="center"/>
          </w:tcPr>
          <w:p w:rsidR="006E7941" w:rsidRPr="00D85AAB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содержание</w:t>
            </w:r>
          </w:p>
        </w:tc>
        <w:tc>
          <w:tcPr>
            <w:tcW w:w="6095" w:type="dxa"/>
            <w:gridSpan w:val="2"/>
            <w:vAlign w:val="center"/>
          </w:tcPr>
          <w:p w:rsidR="006E7941" w:rsidRPr="00D85AAB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6E7941" w:rsidTr="0066595B">
        <w:trPr>
          <w:trHeight w:val="716"/>
        </w:trPr>
        <w:tc>
          <w:tcPr>
            <w:tcW w:w="670" w:type="dxa"/>
            <w:vMerge/>
            <w:vAlign w:val="center"/>
          </w:tcPr>
          <w:p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E7941" w:rsidRPr="00D85AAB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7941" w:rsidRPr="00D85AAB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</w:t>
            </w:r>
            <w:r w:rsidR="00D85AAB" w:rsidRPr="00D85A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6E7941" w:rsidRPr="00D85AAB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Достаточный </w:t>
            </w:r>
            <w:r w:rsidRPr="00D85A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6E7941" w:rsidTr="00D85AAB">
        <w:trPr>
          <w:trHeight w:val="514"/>
        </w:trPr>
        <w:tc>
          <w:tcPr>
            <w:tcW w:w="13853" w:type="dxa"/>
            <w:gridSpan w:val="6"/>
            <w:vAlign w:val="center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атлетика– 8 часов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Инструктаж по техники безопасности на уроках легкой атлетики. Прохождение на время отрезков от 100-300 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правилах техники безопасности на занятиях легкой атлетикой.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отрезков с максимальной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скоростью.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различного старта на 60 м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Проходят отрезки до 200 м.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а различного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 на 60 м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инструктаж и зрительно воспринимают образец поведения на уроках физической культуры (техника безопасности). Проходят отрезки от 100 до 300 м. Выполняют бег а различного старта на 100 м</w:t>
            </w:r>
          </w:p>
        </w:tc>
      </w:tr>
      <w:tr w:rsidR="006E7941" w:rsidTr="0066595B">
        <w:trPr>
          <w:trHeight w:val="1319"/>
        </w:trPr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Пешие переходы по пересеченной местности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3-4 км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пешеходных переходов на заданную дистанцию.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дистанцию 100 м с преодолением  препятствий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заданиями, пешие переходы по местности до 3 км.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дистанцию 100 м с преодолением  3 препятст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ходьбу с заданиями, пешие переходы по местности до 4 км.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дистанцию 100 м с преодолением  5 препятствий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с равномерной скоростью от 6 до 10 минут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легко и свободно, без лишних движений.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4*100 м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медленный бег в равномерном темпе до 3-5 минут.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меньшей дистанции.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Пробегают эстафету 4*60 м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медленный бег в равномерном темпе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6-10 минут.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Пробегают эстафету 4*100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изменением скорости по ориентирам и сигналу учителя до 6 мин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изменением скорости по ориентирам и сигналу учителя до 6 мин.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перепрыгивания через набивные мячи (расстояние 80-100 см, длина 4 метра)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меньшей дистанции.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с изменением скорости по ориентирам и сигналу учителя до 4 мин. Перепрыгивают через набивные мячи (расстоя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80-100 см, длина 3 метра)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бег с изменением скорости по ориентирам и сигналу учителя до 6 мин.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Перепрыгивают через набивные мячи (расстояние 80-100 см, длина 4 метра)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 ноги на ногу до 10-15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с приземлением на две ноги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мягким приземлением на две ноги.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толкания набивного мяча весом 3-4кг 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 на меньшей дистанции.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шаге с приземлением на обе ноги до 10 м.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Толкают набивной мяч весом 2- 3 кг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специальные беговые упражнения.</w:t>
            </w:r>
          </w:p>
          <w:p w:rsidR="006E7941" w:rsidRDefault="009C042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прыжки в шаге с приземлением на обе ноги до 15 м.</w:t>
            </w:r>
          </w:p>
          <w:p w:rsidR="006E7941" w:rsidRDefault="009C0420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Толкают набивной мяч весом 4 кг со скачка в сектор</w:t>
            </w:r>
          </w:p>
        </w:tc>
      </w:tr>
      <w:tr w:rsidR="006E7941" w:rsidTr="0066595B">
        <w:trPr>
          <w:trHeight w:val="2627"/>
        </w:trPr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скакалкой до 2 мин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медленного бега 6 мин.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Перепрыгивание с одной ноги на другую, выполнение прыжков на двух ногах через вращающуюся скакалку вперед, назад с промежуточным подскоком до 15-20 секунд.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различных предметов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материалов весом 100-150 г в цель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в чередовании с ходьбой 6 мин.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через скакалку на месте в равномерном темпе 1 мин. Метают различные предметы из мягких материалов весом 100-150 г в цель 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медленный бег 6 мин.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олняют прыжки через скакалку на месте в равномерном темпе до 2 мин.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Метают различные предметы из мягких материалов весом 100-150 г в цель</w:t>
            </w:r>
          </w:p>
          <w:p w:rsidR="006E7941" w:rsidRDefault="006E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E7941" w:rsidRDefault="006E7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повторного бега из исходного положения высокого старта.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метания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 из мягких материалов весом 100-150 г на дальность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60 м -2 раза за урок. Метают различные предметы из мягких материалов весом 100-150 г на дальность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бег на 60 м -4 раза за урок.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различные предметы из мягких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 весом 100-150 г на дальность</w:t>
            </w:r>
          </w:p>
        </w:tc>
      </w:tr>
      <w:tr w:rsidR="006E7941" w:rsidTr="0066595B">
        <w:trPr>
          <w:trHeight w:val="930"/>
        </w:trPr>
        <w:tc>
          <w:tcPr>
            <w:tcW w:w="670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дистанции(500 м)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средней дистанции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нескольких мячей в различные цели из различных исходных положений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беговые упражнения. Бегут кросс на дистанцию 300 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различных исходных положений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дистанцию 500 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исходных положений</w:t>
            </w:r>
          </w:p>
        </w:tc>
      </w:tr>
      <w:tr w:rsidR="006E7941" w:rsidTr="00D85AAB">
        <w:tc>
          <w:tcPr>
            <w:tcW w:w="13853" w:type="dxa"/>
            <w:gridSpan w:val="6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игры – 10 часов</w:t>
            </w:r>
          </w:p>
        </w:tc>
      </w:tr>
      <w:tr w:rsidR="006E7941" w:rsidTr="0066595B">
        <w:trPr>
          <w:trHeight w:val="810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E7941" w:rsidRDefault="006E7941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 в парах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с набивными мячами: броски мяча с близкого расстояния, с разных позиций и расстояния.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ведение мяча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передачей, с последующим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броском в кольцо.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Демонстрирование стойки баскетболиста, выполнение защитных действий против игрока без мяча и с мячом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с наб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ивными мячами. Ведут, бросают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вырывание и выбивание мяча в парах ( на основе образца учителя)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Ведут, бросают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Выполняют вырывание и выбивание мяча в парах</w:t>
            </w:r>
          </w:p>
        </w:tc>
      </w:tr>
      <w:tr w:rsidR="006E7941" w:rsidTr="0066595B">
        <w:trPr>
          <w:trHeight w:val="555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6E7941" w:rsidRDefault="006E7941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мяча в парах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шагом с обводкой препятствий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набивными мячами: броски мяча с близкого расстояния, с разных позиций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расстояния.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ведение мяча с передачей, с последующим броском в кольцо.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передвижений с мячом, демонстрирование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ведения мяча</w:t>
            </w:r>
          </w:p>
        </w:tc>
        <w:tc>
          <w:tcPr>
            <w:tcW w:w="2977" w:type="dxa"/>
          </w:tcPr>
          <w:p w:rsidR="006E7941" w:rsidRDefault="009C042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с набивными мячами. Ведут, бросают. Выполняют ведение мяча шагом с изменением направлений (без обводки)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 (на носках, на пятках).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с набивными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ми. Ведут, бросают. Выполняют ведение мяча шагом с изменением направлений</w:t>
            </w:r>
          </w:p>
        </w:tc>
      </w:tr>
    </w:tbl>
    <w:tbl>
      <w:tblPr>
        <w:tblStyle w:val="af6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и ловля в движении бегом в парах и тройках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от груди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демонстрирование элементов техники баскетбола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Передают мяч двумя и одной рукой в парах в движении. Выполняют броски по корзине двумя руками от груди с места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Передают мяч двумя и одной рукой в парах в  движении. Выполняют броски по корзине двумя руками от груди с места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 двумя руками от груди в движении.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парах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руками от груди в движении, демонстрирование элементов техники баскетбола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ений.  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 с места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упражнений.   Передают мяч с продвижением вперед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бросают мяч в корзину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двумя руками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груди в движении</w:t>
            </w:r>
          </w:p>
        </w:tc>
      </w:tr>
      <w:tr w:rsidR="006E7941" w:rsidTr="0066595B">
        <w:trPr>
          <w:trHeight w:val="1455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корзине, одной рукой от плеча Учебная игра по упрощенным правилам.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Выполнение передачи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и одной рукой в тройках в движении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. Выполнение бросков по корзине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груди, демонстрирование элементов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баскетбола.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Выполнение бросков мяча в корзину с различных положений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тройках в движении. Выполняют штрафные броски. Играют в учебную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игру( с помощью педагога)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двумя и одной рукой в тройках в движении. Выполняют штрафные броски. Играют в учебную игру.</w:t>
            </w:r>
          </w:p>
        </w:tc>
      </w:tr>
      <w:tr w:rsidR="006E7941" w:rsidTr="0066595B">
        <w:trPr>
          <w:trHeight w:val="465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по корзине, одной рукой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плеча Учебная игра по упрощенным правилам.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rPr>
          <w:trHeight w:val="1245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защита.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 упражнений.   Освоение понятия зонная защита.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элементов техники баскетбола.</w:t>
            </w: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 xml:space="preserve">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</w:rPr>
              <w:t>Учебная игра в баскетбол по упрощенным правилам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Осваивают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онную защиту. Ведут, бросают, подбирают мяч в процессе учебной игры.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Осуществляют практическое судейство (с помощью педагога)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зонную защиту. Ведут, бросают,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дбирают мяч в процессе учебной игры.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highlight w:val="white"/>
              </w:rPr>
              <w:t>Осуществляют практическое судейство (с помощью педагога)</w:t>
            </w:r>
          </w:p>
        </w:tc>
      </w:tr>
      <w:tr w:rsidR="006E7941" w:rsidTr="0066595B">
        <w:trPr>
          <w:trHeight w:val="1230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Зонная защита.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по упрощенным правилам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95B" w:rsidRDefault="0066595B">
      <w:r>
        <w:br w:type="page"/>
      </w:r>
    </w:p>
    <w:tbl>
      <w:tblPr>
        <w:tblStyle w:val="af6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D85AAB">
        <w:tc>
          <w:tcPr>
            <w:tcW w:w="13853" w:type="dxa"/>
            <w:gridSpan w:val="6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Гимнастика - 14 часов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стенке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гимнастической стенке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гимнастической стенке по инструкции и по показу учителя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упражнения на гимнастической стенке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гимнастическими палками.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предметом, совмещая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палки с движениями туловища, ног.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элемента акробатики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Совмещают движения палки с движениями туловища, ног.</w:t>
            </w:r>
          </w:p>
          <w:p w:rsidR="006E7941" w:rsidRDefault="009C0420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кувырок вперёд (по состоянию здоровья, по возможности)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Совмещают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палки с движениями туловища, ног.</w:t>
            </w:r>
          </w:p>
          <w:p w:rsidR="006E7941" w:rsidRDefault="009C0420">
            <w:pPr>
              <w:tabs>
                <w:tab w:val="left" w:pos="8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4-6 упражнений с гимнастической палкой.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кувырок вперёд (по состоянию здоровья, по возможности)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формирования правильной осанки.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правильного положения тела в движении и стоя на месте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Сохраняют правильное положение тела по инструкции и по показу учителя.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кувырок назад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состоянию здоровья, по возможности)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Сохраняют правильное положение тела.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кувырок назад (по состоянию здоровья, по возможности) 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упражнения.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руки в стороны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дыхательных упражнений при выполнении упражнений различной интенсивности.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руки в стороны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дыхательные упражнения: полное углубленное дыхание с различными движениями рук, дозированное дыхание в ходьбе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движениями рук в различных направлениях по инструкции и по показу учителя. Выполняют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дыхательные упражнения: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лное углубленное дыхание с различными движениями рук, дозированное дыхание в ходьбе с движениями рук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различных направлениях.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расслаблении мышц. Мост из положения лежа на спине.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расслабление мышц, простых элементов самомассажа.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упражнения мост из положения лёжа на спине 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Рационально меняют напряжение/ расслабление мышц меньшее 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 раз.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 из положения лёжа на спине (по возможности)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Рационально меняют напряжение/ расслабление мышц.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 из положения лёжа на спине (по возмо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жности)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Переноска груза и передача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лопатках.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передачи набивного мяча (3 кг) в колонне справа/слева, передача нескольких предметов в кругу.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стойки на лопатках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передачу набивного мяча (3 кг)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колонне справа/слева, передача нескольких предметов в кругу. Выполняют стойку на лопатках перекатом назад из упора присев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передачу набивного мяча (3 кг) в колонне справа/слева, передача нескольких предметов в кругу. Выполняют стойку на лопатках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ерекатом назад из упора присев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равновесий (на бревне). Акробатическая комбинация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элементов акробатики.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на ограниченной поверхности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элементы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акробатики по возможности, состоянию здоровья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упражнения на равновесие.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элементы акробатики по возможности, состоянию здоровья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обручем.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Акробатическая комбинация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пролезании сквозь ряд обручей,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катании, пролезании в катящийся обруч, набрасывании и снимании со стойки, вращении в движении при ходьбе, ходьбе внутри обруча, прыжках внутрь, влево, вправо, вперед и назад с продвижением вперед.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акробатической комбинации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упражнения с обручем и акробатическую комбинацию по возможности и состоянию здоровья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упражнения с обручем и акробатическую комбинацию по возможности и состоянию здоровья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со скакалкой Опорный прыжок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со сложенной скакалкой в различных исходных положениях, прыжки через скакалку на двух и одной ноге.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наскока в упор, стоя на коленях, переход в упор присев, соскок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мост, комплекс упражнений со скакалкой с помощью педагога.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наскок в упор, стоя на коленях, переход в упор присев, соскок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мост, комплекс упражнений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скакалкой.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наскок в упор, стоя на коленях, переход в упор присев, соскок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с набивными мячами.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бросков и ловли, передвижение с мячом в руках,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опорного прыжка через козла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переноску, передачу мяча сидя, лежа в различных направлениях ( весом 1-2 кг).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упор, стоя на коленях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переноску, передачу мяча сидя, лежа в различных направлениях ( весом 2-3 кг). Выполняют прыжок в упор, стоя на коленя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с сопротивлением. Разновидности прыжков, ходьбы, поворотов, пробежек на скамейке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упражнений с элементами единоборств, сохранение равновесия при движении по бревну 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повороты с различными движениями рук, с хлопками под ногой, повороты на носках, комплекс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упражнений с сопротивлением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меньшее количество раз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повороты с различными движениями рук, с хлопками под ногой, повороты на носках, прыжки с продвиж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вперед ( на полу), комплекс упражнений с сопротивлением</w:t>
            </w:r>
          </w:p>
        </w:tc>
      </w:tr>
    </w:tbl>
    <w:tbl>
      <w:tblPr>
        <w:tblStyle w:val="af7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несложных комбинаций на скамейке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выполнение комбинации на скамейке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 с помощью педагога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на равновесие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полосы препятствий: канат, гимнастическая стенка, конь(козел), бревно</w:t>
            </w:r>
          </w:p>
        </w:tc>
        <w:tc>
          <w:tcPr>
            <w:tcW w:w="2977" w:type="dxa"/>
          </w:tcPr>
          <w:p w:rsidR="006E7941" w:rsidRPr="00D85AAB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Преодолевают препятствия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ними ( 2-3 препятствий) с помощью педагога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Преодолевают препятствия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ними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лазания различными способами</w:t>
            </w:r>
          </w:p>
        </w:tc>
        <w:tc>
          <w:tcPr>
            <w:tcW w:w="2977" w:type="dxa"/>
          </w:tcPr>
          <w:p w:rsidR="006E7941" w:rsidRPr="00D85AAB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лазание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различными способами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лазанье различными способами</w:t>
            </w:r>
          </w:p>
        </w:tc>
      </w:tr>
      <w:tr w:rsidR="006E7941" w:rsidTr="00D85AAB">
        <w:tc>
          <w:tcPr>
            <w:tcW w:w="13853" w:type="dxa"/>
            <w:gridSpan w:val="6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 – 16 часов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о правилах поведения и значение занятий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лыжным спортом для трудовой деятельности человека. Выполнение строевых команд и приемов.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техникой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инструктаж, отвечают на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учителя с опорой на визуальный план. Выполняют строевые действия с лыжами.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Осваивают технику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передвижения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Слушают инструктаж, участвуют в беседе, отвечают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учителя. Выполняют строевые действия с лыжами.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Передвигаются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ходом. Выполняют  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</w:tr>
      <w:tr w:rsidR="006E7941" w:rsidTr="0066595B">
        <w:trPr>
          <w:trHeight w:val="840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значение занятий лыжным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спортом для трудовой деятельности человека.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по учебному кругу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Обосновывают значимость лыжной подготовки как способа формирования прикладных умений и навыков в трудовой деятельности человека (при необходимости, с помощью учителя, по наводящим вопросам). Осваивают технику передвижения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Обосновывают значимость лыжной подготовки как способа формирования прикладных умений и навыков в трудовой деятельности человека.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Совершенствуют 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одновременным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rPr>
          <w:trHeight w:val="1110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rPr>
          <w:trHeight w:val="1080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 по кругу 300-400 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лыжных эстафет по кругу.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подъема по склону изученными способами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кругу 100-150 м (девочки-1 раз, мальчики- 2 раза).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Осваивают изученные способы подъема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склону на лыжах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Участвуют в эстафетах на лыжах. Выполняют подъем по склону на лыжах</w:t>
            </w:r>
          </w:p>
        </w:tc>
      </w:tr>
      <w:tr w:rsidR="006E7941" w:rsidTr="0066595B">
        <w:trPr>
          <w:trHeight w:val="615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эстафеты по кругу 300-400 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на лыжах дистанции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км девушки, до 2,5 км юноши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Преодоление дистанции на лыжах изученными способами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на лыжах до 1 км(девочки), до 1,5 км (мальчики)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на лыжах до 2 км до 2 км девушки, до 2,5 км юноши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поворота на месте махом назад к наружи на лыжах.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Передвижение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км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Передвигаются на лыжах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 меньшее расстояние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месте махом назад к наружи на лыжах.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Передвигаются на лыжах попеременным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ходом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 отрезков до100 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на лыжах отрезок на скорость.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подъема по склону и спуск изученными способами на лыжах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до 100 м 2-3 раза. Осваивают изученные способы подъема по склону на лыжах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скорость отрезок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время до 100 м 4-5 раз. Выполняют подъем по склону на лыжах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средней и высокой стойке со склона, подъем «лесенкой», «ёлочкой» с соблюдением техники безопасности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равновесия при спуске со склона в высок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стойке, демонстрирование изученной техники подъема.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бугров и впадин на лыжах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ступающим шагом, «ёлочкой», спуск с в высокой стойке. Осваивают технику преодоления бугров и впадин на лыжах ( по возможности)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подъем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сенкой», «ёлочкой», спуск в средней и высокой стойке.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Преодолевают бугры и впадины на лыжах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 в средней и высокой стойке со склона, подъем «лесенкой», «ёлочкой» с соблюдением техники безопасности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параллельных лыжах при спуске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лыжне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лыжных эстафет по кругу.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  поворота на лыжах. 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Передвигаются по кругу 100-150 м (девочки-1 раз, мальчики- 2 раза).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повороты переступанием на месте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Участвуют в эстафетах на лыжах. Выполняют повороты переступанием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параллельных лыжах при спуске на лыжне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слабопересеченной местности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слабопересеченной местности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на лыжах дистанцию 1-3 км по среднепересеченной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на лыжах дистанцию 3-4 км по среднепересеченной местности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3-4 км по среднепересеченной местности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 на время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на лыжах за урок.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Проходят дистанцию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учета времени 1-2 км.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Проходят дистанцию   2 км на время.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2 км на время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941" w:rsidTr="00D85AAB">
        <w:tc>
          <w:tcPr>
            <w:tcW w:w="13853" w:type="dxa"/>
            <w:gridSpan w:val="6"/>
          </w:tcPr>
          <w:p w:rsidR="006E7941" w:rsidRDefault="009C0420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Спортивные игры- 8  часов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Отбивание мяча то одной, то другой стороной ракетки.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Удары по мячу ракеткой на высоту 40-60 см – стоя и в движении вперед шагом с перемещением в сторону.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толчком справа, слева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Жонглирование теннисным мячом, выполнение отбивания мяча стороной ракетки, передвижение, выполнение ударов со стандартных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ожений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разновидности ударов с помощью учителя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Дифференцируют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разновидности ударов</w:t>
            </w:r>
          </w:p>
        </w:tc>
      </w:tr>
      <w:tr w:rsidR="006E7941" w:rsidTr="0066595B">
        <w:trPr>
          <w:trHeight w:val="274"/>
        </w:trPr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ранее изученной техники стойки теннисиста, короткой и длинной подачи мяча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стойки теннисиста и подачи мяча.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Одиночная игра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подачу и прием теннисного мяча. Играют в одиночную учебную игру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Дифференцируют разновидности подач. Играют в одиночную учебную игру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отбивания мяча над столом, за ним и дальше от него. Упрощенные правила игры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отбивания мяча ракеткой.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Одиночная игра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Осваивают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отбивание мяча.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отбивание 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Парная учебная игра в настольный теннис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в настольный теннис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Демонстрируют элементы техники приема мяча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одиночную учебную игру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элементы технике в парной игре.</w:t>
            </w:r>
          </w:p>
        </w:tc>
      </w:tr>
    </w:tbl>
    <w:tbl>
      <w:tblPr>
        <w:tblStyle w:val="af8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упражнений с набивными мячами.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верхней прямой подачи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упражнения с набивными мячами. Выполняют нижнюю подачу 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упражнения с набивными мячами. Выполняют верхнюю прямую подачу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через сетку с шагом. Блокирование нападающих ударов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прямого нападающего удара через сетку, блокирование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показа учителя выполняют нападающий удар,  блокируют мяч с помощью учителя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показа учителя выполняют нападающий удар.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блокирование нападающих ударов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в зонах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прыжков вверх на месте, у сетки.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передачи мяча в 6,3,4; 5,3,4 зонах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вверх с места и с шага, у сетки (2-3 серии по 3-5 раз).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в 6,3,4; 5,3,4 зонах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Прыгают вверх с места и с шага, у сетки (3-6 серий по 5-10 раз).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Передают мяч в 6,3,4; 5,3,4 зонах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по площадке после потери мяча. Учебная игра в волейбол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 перехода по площадке. Выполнение игровых действий, соблюдая правила игры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переход по площадке, играют в учебную игру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переход по площадке, играют в учебную игру</w:t>
            </w:r>
          </w:p>
        </w:tc>
      </w:tr>
      <w:tr w:rsidR="006E7941" w:rsidTr="00D85AAB">
        <w:tc>
          <w:tcPr>
            <w:tcW w:w="13853" w:type="dxa"/>
            <w:gridSpan w:val="6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Легкая атлетика – 12 часов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 беговых упражнений.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с различного старта на 60 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прыжков со скакалкой на одной ноге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специальные беговые упражнения.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различного старта на 60 м. Выполняют прыжки на одной ноге, со скакалкой на месте (5-10 сек.) 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специальные  беговые упражнения. Выполняют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различного старта на 60 м. Выполняют прыжки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одной ноге, со скакалкой на месте (10-15 сек.) 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средние дистанции (800 м)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беговых упражнений.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средней дистанции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метания нескольких мячей в различные цели из различных исходных положений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беговые упражнения. Бегут кросс на дистанцию 600 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мячей в различные цели из различных исходных положений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 беговые упражнения. Бегут кросс на дистанцию 800 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несколько мячей в различные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из различных исходных положений</w:t>
            </w:r>
          </w:p>
        </w:tc>
      </w:tr>
      <w:tr w:rsidR="006E7941" w:rsidTr="0066595B">
        <w:trPr>
          <w:trHeight w:val="1115"/>
        </w:trPr>
        <w:tc>
          <w:tcPr>
            <w:tcW w:w="670" w:type="dxa"/>
            <w:tcBorders>
              <w:bottom w:val="single" w:sz="4" w:space="0" w:color="000000"/>
            </w:tcBorders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упражнения в длину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высоту с разбега способом «перешагивание»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упражнения на прыжки в высоту меньшее количество раз.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высоту с разбега способом «перешагивание»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специальные упражнения на прыжки в высоту. Выполняют прыжок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высоту с разбега способом «перешагивание»</w:t>
            </w:r>
          </w:p>
        </w:tc>
      </w:tr>
      <w:tr w:rsidR="006E7941" w:rsidTr="0066595B">
        <w:trPr>
          <w:trHeight w:val="240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длину с разбега.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скорость до 60 м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подборе разбега для прыжков в длину.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 на отрезке 60 м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комплекс общеразвивающих упражнений.   Выполняют прыжки в длину с небольшого разбега меньшее количество раз.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бег на скорость 60 м с 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зкого старта 2 раза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прыжки в длину с разбега.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Выполняют </w:t>
            </w:r>
            <w:r>
              <w:rPr>
                <w:rFonts w:ascii="Times New Roman" w:eastAsia="Times New Roman" w:hAnsi="Times New Roman" w:cs="Times New Roman"/>
              </w:rPr>
              <w:t>бег на скорость 60 м с низкого старта 4- раза</w:t>
            </w:r>
          </w:p>
        </w:tc>
      </w:tr>
      <w:tr w:rsidR="006E7941" w:rsidTr="0066595B">
        <w:trPr>
          <w:trHeight w:val="465"/>
        </w:trPr>
        <w:tc>
          <w:tcPr>
            <w:tcW w:w="670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Эстафетный бег (4 * 100 м)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 беговых упражнений.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передачи   эстафетной палочки. 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эстафетного бега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 специальные беговые упражнения.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эстафетный бег с этапами до 80 м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общеразвивающих упражнений.   Выполняют  специальные беговые упражнения.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Пробегают эстафету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* 100 м)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Метание теннисного мяча на дальность с полного разбега по коридору 10 м. 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с полного разбега на дальность по коридору 10 м. Распределение своих сил по дистанции, увеличивая и уменьшая скорость бега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метание малого мяча на дальность с места (коридор 10 м).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кросс на дистанции 2 км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комплекс общеразвивающих упражнений.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метание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мяча на дальность с полного разбега (коридор 10 м).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Бегут кросс на дистанции 2,5 км</w:t>
            </w:r>
          </w:p>
        </w:tc>
      </w:tr>
    </w:tbl>
    <w:tbl>
      <w:tblPr>
        <w:tblStyle w:val="af9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разбега способом «перешагивание»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специальных прыжковых упражнений на прыжки в высоту.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Демонстрирование техники выполнения прыжка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высоту с разбега способом «перешагивание»</w:t>
            </w:r>
          </w:p>
        </w:tc>
        <w:tc>
          <w:tcPr>
            <w:tcW w:w="2977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прыжковые упражнения на прыжки в высоту. Выполняют прыжок в высоту с разбега способом «перешагивание» меньшее количество раз</w:t>
            </w:r>
          </w:p>
        </w:tc>
        <w:tc>
          <w:tcPr>
            <w:tcW w:w="3118" w:type="dxa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специальные прыжковые упражнения на прыжки в высоту. Вып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олняют прыжок в высоту с разбега способом «перешагивание»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специальных прыжковых упражнений на прыжки в длину.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Демонстрирование техники прыжка с места: сильно отталкиваясь и мягко приземляясь</w:t>
            </w:r>
          </w:p>
        </w:tc>
        <w:tc>
          <w:tcPr>
            <w:tcW w:w="2977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Выполняют специальные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прыжковые упражнения на прыжки в длину.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прыжок в длину с места меньшее количество раз</w:t>
            </w:r>
          </w:p>
        </w:tc>
        <w:tc>
          <w:tcPr>
            <w:tcW w:w="3118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специальные прыжковые упражнения на прыжки в длину.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прыжок в длину с места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(3 кг)  двумя руками из положения 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снизу вперед-вверх, снизу через голову назад, от груди, стоя и сидя по одному и партнеру</w:t>
            </w:r>
          </w:p>
        </w:tc>
        <w:tc>
          <w:tcPr>
            <w:tcW w:w="709" w:type="dxa"/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бега на 100 м.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Метания набивного мяча, согласовывая движения рук и туловища.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в длину (с разбега согнув ноги)</w:t>
            </w:r>
          </w:p>
        </w:tc>
        <w:tc>
          <w:tcPr>
            <w:tcW w:w="2977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Выполняют бег на 100 м-1 раз. Бросают набивной мяч из различных исходных положений (весом 1-2 кг).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(с разбега согнув ноги)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комплекс общеразвивающих упражнений.   Выполняют бег на 100 м-1 раз. Бросают набивной мяч из различных исходных положений (весом 2-3 кг).</w:t>
            </w:r>
          </w:p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прыжок в длину (с разбега согнув ноги)  на основе подбора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дивидуального разбега</w:t>
            </w:r>
          </w:p>
        </w:tc>
      </w:tr>
      <w:tr w:rsidR="006E7941" w:rsidTr="0066595B">
        <w:tc>
          <w:tcPr>
            <w:tcW w:w="670" w:type="dxa"/>
          </w:tcPr>
          <w:p w:rsidR="006E7941" w:rsidRDefault="009C042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набивного мяча (3 кг) двумя руками из положения стоя снизу вперед-вверх, снизу через голову назад, от груди, стоя и сидя по одному и партнеру</w:t>
            </w:r>
          </w:p>
        </w:tc>
        <w:tc>
          <w:tcPr>
            <w:tcW w:w="709" w:type="dxa"/>
          </w:tcPr>
          <w:p w:rsidR="006E7941" w:rsidRDefault="006E7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595B" w:rsidRDefault="0066595B">
      <w:r>
        <w:br w:type="page"/>
      </w:r>
    </w:p>
    <w:tbl>
      <w:tblPr>
        <w:tblStyle w:val="af9"/>
        <w:tblW w:w="138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0"/>
        <w:gridCol w:w="3119"/>
        <w:gridCol w:w="709"/>
        <w:gridCol w:w="3260"/>
        <w:gridCol w:w="2977"/>
        <w:gridCol w:w="3118"/>
      </w:tblGrid>
      <w:tr w:rsidR="006E7941" w:rsidTr="0066595B">
        <w:trPr>
          <w:trHeight w:val="990"/>
        </w:trPr>
        <w:tc>
          <w:tcPr>
            <w:tcW w:w="670" w:type="dxa"/>
            <w:tcBorders>
              <w:bottom w:val="single" w:sz="4" w:space="0" w:color="000000"/>
            </w:tcBorders>
          </w:tcPr>
          <w:p w:rsidR="006E7941" w:rsidRDefault="009C042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10-12 мин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прыжка в длину с разбега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(согнув ноги) – девочки.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прыжка тройного прыжка-юноши.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Демонстрирование техники высокого старта,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стартового разгона и плавного перехода в спокойный бег.</w:t>
            </w:r>
          </w:p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Медленный бег 10-12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комплекс общераз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вивающих упражнений.   Выполнение прыжка. Выполняют прыжок в длину (с разбега согнув ноги), выполняют тройной прыжок (юноши). Начинают бег с различного старта на 100м – 1 раз. Выполняют медленный бег 10 мин</w:t>
            </w:r>
          </w:p>
        </w:tc>
        <w:tc>
          <w:tcPr>
            <w:tcW w:w="3118" w:type="dxa"/>
            <w:vMerge w:val="restart"/>
          </w:tcPr>
          <w:p w:rsidR="006E7941" w:rsidRDefault="009C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Выполняют ходьбу в колонне по одному.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омплекс общеразвивающих упражнений.   Выполняют прыжок в длину (с разбега согнув ноги) на основе подбора индивидуального разбега, выполняют тройной прыжок (юноши). Начинают бег с различного старта на 100м- 2 раза. Выполняют медленный бег 12 мин</w:t>
            </w:r>
          </w:p>
        </w:tc>
      </w:tr>
      <w:tr w:rsidR="006E7941" w:rsidTr="0066595B">
        <w:trPr>
          <w:trHeight w:val="960"/>
        </w:trPr>
        <w:tc>
          <w:tcPr>
            <w:tcW w:w="670" w:type="dxa"/>
            <w:tcBorders>
              <w:top w:val="single" w:sz="4" w:space="0" w:color="000000"/>
            </w:tcBorders>
          </w:tcPr>
          <w:p w:rsidR="006E7941" w:rsidRDefault="009C042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6E7941" w:rsidRDefault="009C0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Медленный бег 10-12 мин</w:t>
            </w: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7941" w:rsidRDefault="006E7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6E7941" w:rsidRDefault="009C04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941" w:rsidRDefault="006E79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7941" w:rsidRDefault="006E7941" w:rsidP="00665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E7941" w:rsidSect="00752BFD">
      <w:pgSz w:w="16838" w:h="11906" w:orient="landscape" w:code="9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20" w:rsidRDefault="009C0420">
      <w:pPr>
        <w:spacing w:after="0" w:line="240" w:lineRule="auto"/>
      </w:pPr>
      <w:r>
        <w:separator/>
      </w:r>
    </w:p>
  </w:endnote>
  <w:endnote w:type="continuationSeparator" w:id="0">
    <w:p w:rsidR="009C0420" w:rsidRDefault="009C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41" w:rsidRDefault="009233D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C0420">
      <w:rPr>
        <w:color w:val="000000"/>
      </w:rPr>
      <w:instrText>PAGE</w:instrText>
    </w:r>
    <w:r>
      <w:rPr>
        <w:color w:val="000000"/>
      </w:rPr>
      <w:fldChar w:fldCharType="separate"/>
    </w:r>
    <w:r w:rsidR="002E75D5">
      <w:rPr>
        <w:noProof/>
        <w:color w:val="000000"/>
      </w:rPr>
      <w:t>2</w:t>
    </w:r>
    <w:r>
      <w:rPr>
        <w:color w:val="000000"/>
      </w:rPr>
      <w:fldChar w:fldCharType="end"/>
    </w:r>
  </w:p>
  <w:p w:rsidR="006E7941" w:rsidRDefault="006E79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20" w:rsidRDefault="009C0420">
      <w:pPr>
        <w:spacing w:after="0" w:line="240" w:lineRule="auto"/>
      </w:pPr>
      <w:r>
        <w:separator/>
      </w:r>
    </w:p>
  </w:footnote>
  <w:footnote w:type="continuationSeparator" w:id="0">
    <w:p w:rsidR="009C0420" w:rsidRDefault="009C0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48"/>
    <w:multiLevelType w:val="hybridMultilevel"/>
    <w:tmpl w:val="4090520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600F"/>
    <w:multiLevelType w:val="multilevel"/>
    <w:tmpl w:val="D9A08DB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C1626"/>
    <w:multiLevelType w:val="multilevel"/>
    <w:tmpl w:val="B30A1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95D4135"/>
    <w:multiLevelType w:val="multilevel"/>
    <w:tmpl w:val="962C9BD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F353C1"/>
    <w:multiLevelType w:val="multilevel"/>
    <w:tmpl w:val="3A2C2B68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4672E50"/>
    <w:multiLevelType w:val="hybridMultilevel"/>
    <w:tmpl w:val="EBC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279BD"/>
    <w:multiLevelType w:val="hybridMultilevel"/>
    <w:tmpl w:val="13725F3E"/>
    <w:lvl w:ilvl="0" w:tplc="8B98CF3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7EA3"/>
    <w:multiLevelType w:val="hybridMultilevel"/>
    <w:tmpl w:val="07767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10F1B"/>
    <w:multiLevelType w:val="multilevel"/>
    <w:tmpl w:val="D68C56E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1A458B2"/>
    <w:multiLevelType w:val="multilevel"/>
    <w:tmpl w:val="E9A637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4961F3C"/>
    <w:multiLevelType w:val="hybridMultilevel"/>
    <w:tmpl w:val="D49030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42DB"/>
    <w:multiLevelType w:val="hybridMultilevel"/>
    <w:tmpl w:val="D0BA2DF4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C31657"/>
    <w:multiLevelType w:val="multilevel"/>
    <w:tmpl w:val="9B161D5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941"/>
    <w:rsid w:val="000000E2"/>
    <w:rsid w:val="00177859"/>
    <w:rsid w:val="002B4289"/>
    <w:rsid w:val="002E75D5"/>
    <w:rsid w:val="00314A9F"/>
    <w:rsid w:val="00484B05"/>
    <w:rsid w:val="0066595B"/>
    <w:rsid w:val="006A00D5"/>
    <w:rsid w:val="006E7941"/>
    <w:rsid w:val="00752BFD"/>
    <w:rsid w:val="009233DC"/>
    <w:rsid w:val="00983817"/>
    <w:rsid w:val="00993565"/>
    <w:rsid w:val="009C0420"/>
    <w:rsid w:val="00D85AAB"/>
    <w:rsid w:val="00F638D0"/>
    <w:rsid w:val="00F9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F"/>
  </w:style>
  <w:style w:type="paragraph" w:styleId="1">
    <w:name w:val="heading 1"/>
    <w:basedOn w:val="a"/>
    <w:next w:val="a"/>
    <w:link w:val="10"/>
    <w:uiPriority w:val="9"/>
    <w:qFormat/>
    <w:rsid w:val="00E41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9233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233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233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233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233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233DC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1">
    <w:name w:val="Нет списка1"/>
    <w:next w:val="a2"/>
    <w:uiPriority w:val="99"/>
    <w:semiHidden/>
    <w:unhideWhenUsed/>
    <w:rsid w:val="00414CDB"/>
  </w:style>
  <w:style w:type="paragraph" w:styleId="a4">
    <w:name w:val="List Paragraph"/>
    <w:basedOn w:val="a"/>
    <w:link w:val="a5"/>
    <w:uiPriority w:val="34"/>
    <w:qFormat/>
    <w:rsid w:val="00414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1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414CDB"/>
  </w:style>
  <w:style w:type="paragraph" w:customStyle="1" w:styleId="c1">
    <w:name w:val="c1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14CDB"/>
  </w:style>
  <w:style w:type="paragraph" w:customStyle="1" w:styleId="c6">
    <w:name w:val="c6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414CDB"/>
  </w:style>
  <w:style w:type="character" w:customStyle="1" w:styleId="c16">
    <w:name w:val="c16"/>
    <w:basedOn w:val="a0"/>
    <w:rsid w:val="00414CDB"/>
  </w:style>
  <w:style w:type="character" w:customStyle="1" w:styleId="c41">
    <w:name w:val="c41"/>
    <w:basedOn w:val="a0"/>
    <w:rsid w:val="00414CDB"/>
  </w:style>
  <w:style w:type="paragraph" w:customStyle="1" w:styleId="c3">
    <w:name w:val="c3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14CDB"/>
  </w:style>
  <w:style w:type="paragraph" w:customStyle="1" w:styleId="c10">
    <w:name w:val="c10"/>
    <w:basedOn w:val="a"/>
    <w:rsid w:val="0041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14CDB"/>
  </w:style>
  <w:style w:type="paragraph" w:styleId="HTML">
    <w:name w:val="HTML Preformatted"/>
    <w:basedOn w:val="a"/>
    <w:link w:val="HTML0"/>
    <w:uiPriority w:val="99"/>
    <w:unhideWhenUsed/>
    <w:rsid w:val="0012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E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азовый"/>
    <w:rsid w:val="00ED473A"/>
    <w:pPr>
      <w:tabs>
        <w:tab w:val="left" w:pos="709"/>
      </w:tabs>
      <w:suppressAutoHyphens/>
      <w:spacing w:line="276" w:lineRule="atLeast"/>
    </w:pPr>
    <w:rPr>
      <w:rFonts w:eastAsia="Lucida Sans Unicode"/>
      <w:color w:val="00000A"/>
    </w:rPr>
  </w:style>
  <w:style w:type="table" w:customStyle="1" w:styleId="40">
    <w:name w:val="Сетка таблицы40"/>
    <w:basedOn w:val="a1"/>
    <w:next w:val="a6"/>
    <w:uiPriority w:val="59"/>
    <w:rsid w:val="002D66A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A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7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4F3B"/>
  </w:style>
  <w:style w:type="paragraph" w:styleId="ab">
    <w:name w:val="footer"/>
    <w:basedOn w:val="a"/>
    <w:link w:val="ac"/>
    <w:uiPriority w:val="99"/>
    <w:unhideWhenUsed/>
    <w:rsid w:val="00744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4F3B"/>
  </w:style>
  <w:style w:type="character" w:customStyle="1" w:styleId="a5">
    <w:name w:val="Абзац списка Знак"/>
    <w:link w:val="a4"/>
    <w:uiPriority w:val="34"/>
    <w:locked/>
    <w:rsid w:val="00FE2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C2422B"/>
    <w:rPr>
      <w:rFonts w:ascii="Times New Roman" w:hAnsi="Times New Roman" w:cs="Times New Roman" w:hint="default"/>
      <w:color w:val="000080"/>
      <w:u w:val="single"/>
    </w:rPr>
  </w:style>
  <w:style w:type="paragraph" w:styleId="ae">
    <w:name w:val="Body Text"/>
    <w:basedOn w:val="a"/>
    <w:link w:val="af"/>
    <w:unhideWhenUsed/>
    <w:qFormat/>
    <w:rsid w:val="00C2422B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C2422B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1"/>
    <w:locked/>
    <w:rsid w:val="00C0004F"/>
  </w:style>
  <w:style w:type="paragraph" w:styleId="af1">
    <w:name w:val="No Spacing"/>
    <w:link w:val="af0"/>
    <w:qFormat/>
    <w:rsid w:val="00C0004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A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52">
    <w:name w:val="c52"/>
    <w:basedOn w:val="a"/>
    <w:rsid w:val="009A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18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A93E44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93E44"/>
    <w:pPr>
      <w:tabs>
        <w:tab w:val="left" w:pos="426"/>
        <w:tab w:val="right" w:leader="dot" w:pos="9060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A93E44"/>
    <w:pPr>
      <w:spacing w:after="100"/>
      <w:ind w:left="220"/>
    </w:pPr>
  </w:style>
  <w:style w:type="paragraph" w:styleId="af3">
    <w:name w:val="Subtitle"/>
    <w:basedOn w:val="a"/>
    <w:next w:val="a"/>
    <w:uiPriority w:val="11"/>
    <w:qFormat/>
    <w:rsid w:val="009233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233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5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2E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2E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Pv0sIs+oG6Vn8dVncYbJBdGBIA==">AMUW2mX68wVQi6OmLrkUFTJy8U86aUZ1GMhwdPl8eqO8+8V7ZJeyfZJZ90LyK0QvT3Bs1BRclcV2Ea/H0AwpMiFVZZHrD/hR3grntKviwOlzRvGWwDrGISAp7nddAOtaJyUyGB05nUxtEH4EavwP1ZhqfTF1F9oQNGscIuFDihgezP724rGi1F9GGOc9IgFcAz1OAeXOfaCj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164FE7-B67D-43AD-9CED-6BAACB2C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6670</Words>
  <Characters>38023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79261086831</dc:creator>
  <cp:lastModifiedBy>kabin</cp:lastModifiedBy>
  <cp:revision>10</cp:revision>
  <dcterms:created xsi:type="dcterms:W3CDTF">2023-05-14T19:20:00Z</dcterms:created>
  <dcterms:modified xsi:type="dcterms:W3CDTF">2024-01-14T05:32:00Z</dcterms:modified>
</cp:coreProperties>
</file>